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3B6FAD" w14:textId="5CC2B975" w:rsidR="00D93FBE" w:rsidRDefault="005C6440">
      <w:pPr>
        <w:widowControl w:val="0"/>
        <w:pBdr>
          <w:top w:val="nil"/>
          <w:left w:val="nil"/>
          <w:bottom w:val="nil"/>
          <w:right w:val="nil"/>
          <w:between w:val="nil"/>
        </w:pBdr>
        <w:spacing w:line="240" w:lineRule="auto"/>
        <w:jc w:val="center"/>
        <w:rPr>
          <w:color w:val="000000"/>
        </w:rPr>
      </w:pPr>
      <w:r>
        <w:rPr>
          <w:noProof/>
          <w:color w:val="000000"/>
        </w:rPr>
        <w:drawing>
          <wp:inline distT="0" distB="0" distL="0" distR="0" wp14:anchorId="3551A548" wp14:editId="20946873">
            <wp:extent cx="2156766" cy="1086972"/>
            <wp:effectExtent l="0" t="0" r="0" b="5715"/>
            <wp:docPr id="241528224" name="Picture 1"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528224" name="Picture 1" descr="A blue text on a black background&#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29216" cy="1123485"/>
                    </a:xfrm>
                    <a:prstGeom prst="rect">
                      <a:avLst/>
                    </a:prstGeom>
                  </pic:spPr>
                </pic:pic>
              </a:graphicData>
            </a:graphic>
          </wp:inline>
        </w:drawing>
      </w:r>
    </w:p>
    <w:p w14:paraId="5738212E" w14:textId="77777777" w:rsidR="00D93FBE" w:rsidRPr="005C6440" w:rsidRDefault="00000000">
      <w:pPr>
        <w:widowControl w:val="0"/>
        <w:pBdr>
          <w:top w:val="nil"/>
          <w:left w:val="nil"/>
          <w:bottom w:val="nil"/>
          <w:right w:val="nil"/>
          <w:between w:val="nil"/>
        </w:pBdr>
        <w:spacing w:before="204" w:line="240" w:lineRule="auto"/>
        <w:jc w:val="center"/>
        <w:rPr>
          <w:rFonts w:ascii="Garamond" w:eastAsia="Garamond" w:hAnsi="Garamond" w:cs="Garamond"/>
          <w:color w:val="000000"/>
          <w:sz w:val="26"/>
          <w:szCs w:val="26"/>
          <w:lang w:val="nb-NO"/>
        </w:rPr>
      </w:pPr>
      <w:r w:rsidRPr="005C6440">
        <w:rPr>
          <w:rFonts w:ascii="Garamond" w:eastAsia="Garamond" w:hAnsi="Garamond" w:cs="Garamond"/>
          <w:sz w:val="26"/>
          <w:szCs w:val="26"/>
          <w:lang w:val="nb-NO"/>
        </w:rPr>
        <w:t>*</w:t>
      </w:r>
      <w:r w:rsidRPr="005C6440">
        <w:rPr>
          <w:rFonts w:ascii="Garamond" w:eastAsia="Garamond" w:hAnsi="Garamond" w:cs="Garamond"/>
          <w:color w:val="000000"/>
          <w:sz w:val="26"/>
          <w:szCs w:val="26"/>
          <w:lang w:val="nb-NO"/>
        </w:rPr>
        <w:t xml:space="preserve">Sist endret på Landsmøtet i Oslo, 23. mars 2025* </w:t>
      </w:r>
    </w:p>
    <w:p w14:paraId="1F5DB9AE" w14:textId="77777777" w:rsidR="00D93FBE" w:rsidRPr="005C6440" w:rsidRDefault="00000000">
      <w:pPr>
        <w:widowControl w:val="0"/>
        <w:pBdr>
          <w:top w:val="nil"/>
          <w:left w:val="nil"/>
          <w:bottom w:val="nil"/>
          <w:right w:val="nil"/>
          <w:between w:val="nil"/>
        </w:pBdr>
        <w:spacing w:before="204" w:line="240" w:lineRule="auto"/>
        <w:jc w:val="center"/>
        <w:rPr>
          <w:rFonts w:ascii="Garamond" w:eastAsia="Garamond" w:hAnsi="Garamond" w:cs="Garamond"/>
          <w:sz w:val="26"/>
          <w:szCs w:val="26"/>
          <w:lang w:val="nb-NO"/>
        </w:rPr>
      </w:pPr>
      <w:r w:rsidRPr="005C6440">
        <w:rPr>
          <w:rFonts w:ascii="Garamond" w:eastAsia="Garamond" w:hAnsi="Garamond" w:cs="Garamond"/>
          <w:sz w:val="26"/>
          <w:szCs w:val="26"/>
          <w:lang w:val="nb-NO"/>
        </w:rPr>
        <w:t>*Rene grammatiske og strukturelle rettelser foretatt 19.09.2025*</w:t>
      </w:r>
    </w:p>
    <w:p w14:paraId="69A90520" w14:textId="77777777" w:rsidR="00D93FBE" w:rsidRPr="005C6440" w:rsidRDefault="00000000">
      <w:pPr>
        <w:widowControl w:val="0"/>
        <w:pBdr>
          <w:top w:val="nil"/>
          <w:left w:val="nil"/>
          <w:bottom w:val="nil"/>
          <w:right w:val="nil"/>
          <w:between w:val="nil"/>
        </w:pBdr>
        <w:spacing w:before="438" w:line="240" w:lineRule="auto"/>
        <w:ind w:right="1440"/>
        <w:jc w:val="right"/>
        <w:rPr>
          <w:rFonts w:ascii="Lato" w:eastAsia="Lato" w:hAnsi="Lato" w:cs="Lato"/>
          <w:b/>
          <w:color w:val="000000"/>
          <w:sz w:val="36"/>
          <w:szCs w:val="36"/>
          <w:lang w:val="nb-NO"/>
        </w:rPr>
      </w:pPr>
      <w:r w:rsidRPr="005C6440">
        <w:rPr>
          <w:rFonts w:ascii="Lato" w:eastAsia="Lato" w:hAnsi="Lato" w:cs="Lato"/>
          <w:b/>
          <w:color w:val="000000"/>
          <w:sz w:val="36"/>
          <w:szCs w:val="36"/>
          <w:lang w:val="nb-NO"/>
        </w:rPr>
        <w:t xml:space="preserve">ELSA NORWAY CODE OF CONDUCT </w:t>
      </w:r>
    </w:p>
    <w:p w14:paraId="14369051" w14:textId="77777777" w:rsidR="00D93FBE" w:rsidRPr="005C6440" w:rsidRDefault="00000000">
      <w:pPr>
        <w:widowControl w:val="0"/>
        <w:pBdr>
          <w:top w:val="nil"/>
          <w:left w:val="nil"/>
          <w:bottom w:val="nil"/>
          <w:right w:val="nil"/>
          <w:between w:val="nil"/>
        </w:pBdr>
        <w:spacing w:before="348" w:line="240" w:lineRule="auto"/>
        <w:ind w:left="23"/>
        <w:rPr>
          <w:rFonts w:ascii="Garamond" w:eastAsia="Garamond" w:hAnsi="Garamond" w:cs="Garamond"/>
          <w:b/>
          <w:color w:val="000000"/>
          <w:sz w:val="28"/>
          <w:szCs w:val="28"/>
          <w:lang w:val="nb-NO"/>
        </w:rPr>
      </w:pPr>
      <w:r w:rsidRPr="005C6440">
        <w:rPr>
          <w:rFonts w:ascii="Garamond" w:eastAsia="Garamond" w:hAnsi="Garamond" w:cs="Garamond"/>
          <w:b/>
          <w:color w:val="000000"/>
          <w:sz w:val="28"/>
          <w:szCs w:val="28"/>
          <w:lang w:val="nb-NO"/>
        </w:rPr>
        <w:t xml:space="preserve">Kapittel 1 - Innledende bestemmelser </w:t>
      </w:r>
    </w:p>
    <w:p w14:paraId="0C4B384A" w14:textId="77777777" w:rsidR="00D93FBE" w:rsidRPr="005C6440" w:rsidRDefault="00000000">
      <w:pPr>
        <w:widowControl w:val="0"/>
        <w:pBdr>
          <w:top w:val="nil"/>
          <w:left w:val="nil"/>
          <w:bottom w:val="nil"/>
          <w:right w:val="nil"/>
          <w:between w:val="nil"/>
        </w:pBdr>
        <w:spacing w:before="48" w:line="240" w:lineRule="auto"/>
        <w:ind w:left="11"/>
        <w:rPr>
          <w:rFonts w:ascii="Garamond" w:eastAsia="Garamond" w:hAnsi="Garamond" w:cs="Garamond"/>
          <w:b/>
          <w:color w:val="000000"/>
          <w:sz w:val="24"/>
          <w:szCs w:val="24"/>
          <w:lang w:val="nb-NO"/>
        </w:rPr>
      </w:pPr>
      <w:r w:rsidRPr="005C6440">
        <w:rPr>
          <w:rFonts w:ascii="Garamond" w:eastAsia="Garamond" w:hAnsi="Garamond" w:cs="Garamond"/>
          <w:b/>
          <w:color w:val="000000"/>
          <w:sz w:val="24"/>
          <w:szCs w:val="24"/>
          <w:lang w:val="nb-NO"/>
        </w:rPr>
        <w:t xml:space="preserve">§ 1 Formål </w:t>
      </w:r>
    </w:p>
    <w:p w14:paraId="3CBB1F96" w14:textId="77777777" w:rsidR="00D93FBE" w:rsidRPr="005C6440" w:rsidRDefault="00000000">
      <w:pPr>
        <w:widowControl w:val="0"/>
        <w:pBdr>
          <w:top w:val="nil"/>
          <w:left w:val="nil"/>
          <w:bottom w:val="nil"/>
          <w:right w:val="nil"/>
          <w:between w:val="nil"/>
        </w:pBdr>
        <w:spacing w:before="39" w:line="240" w:lineRule="auto"/>
        <w:ind w:left="26"/>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Code of Conduct har som formål å; </w:t>
      </w:r>
    </w:p>
    <w:p w14:paraId="71B799E0" w14:textId="77777777" w:rsidR="00D93FBE" w:rsidRPr="005C6440" w:rsidRDefault="00000000">
      <w:pPr>
        <w:widowControl w:val="0"/>
        <w:pBdr>
          <w:top w:val="nil"/>
          <w:left w:val="nil"/>
          <w:bottom w:val="nil"/>
          <w:right w:val="nil"/>
          <w:between w:val="nil"/>
        </w:pBdr>
        <w:spacing w:before="34" w:line="262" w:lineRule="auto"/>
        <w:ind w:left="742" w:right="109" w:hanging="358"/>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a) sikre at ELSA Norway tilbyr et trygt miljø for alle som er involvert i foreningen, slik at de kan oppleve personlig, faglig og sosial vekst </w:t>
      </w:r>
    </w:p>
    <w:p w14:paraId="2B972528" w14:textId="77777777" w:rsidR="00D93FBE" w:rsidRPr="005C6440" w:rsidRDefault="00000000">
      <w:pPr>
        <w:widowControl w:val="0"/>
        <w:pBdr>
          <w:top w:val="nil"/>
          <w:left w:val="nil"/>
          <w:bottom w:val="nil"/>
          <w:right w:val="nil"/>
          <w:between w:val="nil"/>
        </w:pBdr>
        <w:spacing w:before="24" w:line="240" w:lineRule="auto"/>
        <w:ind w:left="365"/>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b) understreke viktigheten av respektfull atferd til enhver tid </w:t>
      </w:r>
    </w:p>
    <w:p w14:paraId="60792FE5" w14:textId="77777777" w:rsidR="00D93FBE" w:rsidRPr="005C6440" w:rsidRDefault="00000000">
      <w:pPr>
        <w:widowControl w:val="0"/>
        <w:pBdr>
          <w:top w:val="nil"/>
          <w:left w:val="nil"/>
          <w:bottom w:val="nil"/>
          <w:right w:val="nil"/>
          <w:between w:val="nil"/>
        </w:pBdr>
        <w:spacing w:before="38" w:line="240" w:lineRule="auto"/>
        <w:ind w:left="385"/>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c) etablere en felles forståelse av uakseptabel atferd i ELSA Norway </w:t>
      </w:r>
    </w:p>
    <w:p w14:paraId="242F3F28" w14:textId="77777777" w:rsidR="00D93FBE" w:rsidRPr="005C6440" w:rsidRDefault="00000000">
      <w:pPr>
        <w:widowControl w:val="0"/>
        <w:pBdr>
          <w:top w:val="nil"/>
          <w:left w:val="nil"/>
          <w:bottom w:val="nil"/>
          <w:right w:val="nil"/>
          <w:between w:val="nil"/>
        </w:pBdr>
        <w:spacing w:before="34" w:line="240" w:lineRule="auto"/>
        <w:ind w:left="384"/>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d) etablere prosedyrer for varsling og håndtering av uakseptabel atferd </w:t>
      </w:r>
    </w:p>
    <w:p w14:paraId="4396A8A3" w14:textId="77777777" w:rsidR="00D93FBE" w:rsidRPr="005C6440" w:rsidRDefault="00000000">
      <w:pPr>
        <w:widowControl w:val="0"/>
        <w:pBdr>
          <w:top w:val="nil"/>
          <w:left w:val="nil"/>
          <w:bottom w:val="nil"/>
          <w:right w:val="nil"/>
          <w:between w:val="nil"/>
        </w:pBdr>
        <w:spacing w:before="345" w:line="240" w:lineRule="auto"/>
        <w:ind w:left="26"/>
        <w:rPr>
          <w:rFonts w:ascii="Garamond" w:eastAsia="Garamond" w:hAnsi="Garamond" w:cs="Garamond"/>
          <w:b/>
          <w:color w:val="000000"/>
          <w:sz w:val="24"/>
          <w:szCs w:val="24"/>
          <w:lang w:val="nb-NO"/>
        </w:rPr>
      </w:pPr>
      <w:r w:rsidRPr="005C6440">
        <w:rPr>
          <w:rFonts w:ascii="Garamond" w:eastAsia="Garamond" w:hAnsi="Garamond" w:cs="Garamond"/>
          <w:b/>
          <w:color w:val="000000"/>
          <w:sz w:val="24"/>
          <w:szCs w:val="24"/>
          <w:lang w:val="nb-NO"/>
        </w:rPr>
        <w:t xml:space="preserve">§ 2 Virkeområde </w:t>
      </w:r>
    </w:p>
    <w:p w14:paraId="05D05D85" w14:textId="77777777" w:rsidR="00D93FBE" w:rsidRPr="005C6440" w:rsidRDefault="00000000">
      <w:pPr>
        <w:widowControl w:val="0"/>
        <w:pBdr>
          <w:top w:val="nil"/>
          <w:left w:val="nil"/>
          <w:bottom w:val="nil"/>
          <w:right w:val="nil"/>
          <w:between w:val="nil"/>
        </w:pBdr>
        <w:spacing w:before="39" w:line="240" w:lineRule="auto"/>
        <w:ind w:left="26"/>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Code of Conduct gjelder for alle som er tilknyttet ELSA Norway. </w:t>
      </w:r>
    </w:p>
    <w:p w14:paraId="25A064CD" w14:textId="77777777" w:rsidR="00D93FBE" w:rsidRPr="005C6440" w:rsidRDefault="00000000">
      <w:pPr>
        <w:widowControl w:val="0"/>
        <w:pBdr>
          <w:top w:val="nil"/>
          <w:left w:val="nil"/>
          <w:bottom w:val="nil"/>
          <w:right w:val="nil"/>
          <w:between w:val="nil"/>
        </w:pBdr>
        <w:spacing w:before="345" w:line="253" w:lineRule="auto"/>
        <w:ind w:left="25" w:right="567" w:hanging="21"/>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Med ELSA Norway menes det til enhver tid sittende Landsstyret, lokalgrupper og eksterne organ. </w:t>
      </w:r>
    </w:p>
    <w:p w14:paraId="1547C9C4" w14:textId="77777777" w:rsidR="00D93FBE" w:rsidRPr="005C6440" w:rsidRDefault="00000000">
      <w:pPr>
        <w:widowControl w:val="0"/>
        <w:pBdr>
          <w:top w:val="nil"/>
          <w:left w:val="nil"/>
          <w:bottom w:val="nil"/>
          <w:right w:val="nil"/>
          <w:between w:val="nil"/>
        </w:pBdr>
        <w:spacing w:before="343" w:line="527" w:lineRule="auto"/>
        <w:ind w:left="25" w:right="443"/>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Som lokalgrupper regnes ELSA Bergen, ELSA Kristiansand, ELSA Oslo og ELSA Tromsø. Som eksterne organer regnes Advisory Board og ELSA Norway Alumni Network. </w:t>
      </w:r>
    </w:p>
    <w:p w14:paraId="7E142E01" w14:textId="77777777" w:rsidR="00D93FBE" w:rsidRPr="005C6440" w:rsidRDefault="00000000">
      <w:pPr>
        <w:widowControl w:val="0"/>
        <w:pBdr>
          <w:top w:val="nil"/>
          <w:left w:val="nil"/>
          <w:bottom w:val="nil"/>
          <w:right w:val="nil"/>
          <w:between w:val="nil"/>
        </w:pBdr>
        <w:spacing w:before="29" w:line="240" w:lineRule="auto"/>
        <w:ind w:left="23"/>
        <w:rPr>
          <w:rFonts w:ascii="Garamond" w:eastAsia="Garamond" w:hAnsi="Garamond" w:cs="Garamond"/>
          <w:b/>
          <w:color w:val="000000"/>
          <w:sz w:val="28"/>
          <w:szCs w:val="28"/>
          <w:lang w:val="nb-NO"/>
        </w:rPr>
      </w:pPr>
      <w:r w:rsidRPr="005C6440">
        <w:rPr>
          <w:rFonts w:ascii="Garamond" w:eastAsia="Garamond" w:hAnsi="Garamond" w:cs="Garamond"/>
          <w:b/>
          <w:color w:val="000000"/>
          <w:sz w:val="28"/>
          <w:szCs w:val="28"/>
          <w:lang w:val="nb-NO"/>
        </w:rPr>
        <w:t xml:space="preserve">Kapittel 2 - Uakseptabel atferd </w:t>
      </w:r>
    </w:p>
    <w:p w14:paraId="6735D957" w14:textId="77777777" w:rsidR="00D93FBE" w:rsidRPr="005C6440" w:rsidRDefault="00000000">
      <w:pPr>
        <w:widowControl w:val="0"/>
        <w:pBdr>
          <w:top w:val="nil"/>
          <w:left w:val="nil"/>
          <w:bottom w:val="nil"/>
          <w:right w:val="nil"/>
          <w:between w:val="nil"/>
        </w:pBdr>
        <w:spacing w:before="51" w:line="240" w:lineRule="auto"/>
        <w:ind w:left="26"/>
        <w:rPr>
          <w:rFonts w:ascii="Garamond" w:eastAsia="Garamond" w:hAnsi="Garamond" w:cs="Garamond"/>
          <w:b/>
          <w:color w:val="000000"/>
          <w:sz w:val="24"/>
          <w:szCs w:val="24"/>
          <w:lang w:val="nb-NO"/>
        </w:rPr>
      </w:pPr>
      <w:r w:rsidRPr="005C6440">
        <w:rPr>
          <w:rFonts w:ascii="Garamond" w:eastAsia="Garamond" w:hAnsi="Garamond" w:cs="Garamond"/>
          <w:b/>
          <w:color w:val="000000"/>
          <w:sz w:val="24"/>
          <w:szCs w:val="24"/>
          <w:lang w:val="nb-NO"/>
        </w:rPr>
        <w:t xml:space="preserve">§ 3 Mobbing </w:t>
      </w:r>
    </w:p>
    <w:p w14:paraId="17DFDDE9" w14:textId="77777777" w:rsidR="00D93FBE" w:rsidRPr="005C6440" w:rsidRDefault="00000000">
      <w:pPr>
        <w:widowControl w:val="0"/>
        <w:pBdr>
          <w:top w:val="nil"/>
          <w:left w:val="nil"/>
          <w:bottom w:val="nil"/>
          <w:right w:val="nil"/>
          <w:between w:val="nil"/>
        </w:pBdr>
        <w:spacing w:before="39" w:line="262" w:lineRule="auto"/>
        <w:ind w:left="27" w:right="37" w:hanging="24"/>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Mobbing er gjentagende uønsket, negativ eller ondsinnet atferd, mot en eller flere personer, som foregår over tid. </w:t>
      </w:r>
    </w:p>
    <w:p w14:paraId="0250FE6D" w14:textId="77777777" w:rsidR="00D93FBE" w:rsidRPr="005C6440" w:rsidRDefault="00000000">
      <w:pPr>
        <w:widowControl w:val="0"/>
        <w:pBdr>
          <w:top w:val="nil"/>
          <w:left w:val="nil"/>
          <w:bottom w:val="nil"/>
          <w:right w:val="nil"/>
          <w:between w:val="nil"/>
        </w:pBdr>
        <w:spacing w:before="335" w:line="240" w:lineRule="auto"/>
        <w:ind w:left="25"/>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Som mobbing regnes for eksempel; </w:t>
      </w:r>
    </w:p>
    <w:p w14:paraId="783D59B6" w14:textId="77777777" w:rsidR="00D93FBE" w:rsidRPr="005C6440" w:rsidRDefault="00000000">
      <w:pPr>
        <w:widowControl w:val="0"/>
        <w:pBdr>
          <w:top w:val="nil"/>
          <w:left w:val="nil"/>
          <w:bottom w:val="nil"/>
          <w:right w:val="nil"/>
          <w:between w:val="nil"/>
        </w:pBdr>
        <w:spacing w:before="43" w:line="262" w:lineRule="auto"/>
        <w:ind w:left="365" w:right="347" w:firstLine="18"/>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a) fysisk mobbing, herunder bruk av fysisk makt og/eller aggresjon mot en annen person b) verbal mobbing, herunder bruk av nedsettende og/eller støtende kommentarer, kallenavn, erting eller sinneutbrudd </w:t>
      </w:r>
    </w:p>
    <w:p w14:paraId="64A78B36" w14:textId="77777777" w:rsidR="00D93FBE" w:rsidRPr="005C6440" w:rsidRDefault="00000000">
      <w:pPr>
        <w:widowControl w:val="0"/>
        <w:pBdr>
          <w:top w:val="nil"/>
          <w:left w:val="nil"/>
          <w:bottom w:val="nil"/>
          <w:right w:val="nil"/>
          <w:between w:val="nil"/>
        </w:pBdr>
        <w:spacing w:before="24" w:line="257" w:lineRule="auto"/>
        <w:ind w:left="380" w:right="741" w:firstLine="5"/>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c) sosial mobbing, herunder ekskludering, ryktespredning eller ignorering d) nettmobbing, herunder bruk av elektroniske medier for å true, ydmyke, utelukke eller skade enkeltpersoners omdømme </w:t>
      </w:r>
    </w:p>
    <w:p w14:paraId="0A947D33" w14:textId="77777777" w:rsidR="00D93FBE" w:rsidRPr="005C6440" w:rsidRDefault="00000000">
      <w:pPr>
        <w:widowControl w:val="0"/>
        <w:pBdr>
          <w:top w:val="nil"/>
          <w:left w:val="nil"/>
          <w:bottom w:val="nil"/>
          <w:right w:val="nil"/>
          <w:between w:val="nil"/>
        </w:pBdr>
        <w:spacing w:before="29" w:line="252" w:lineRule="auto"/>
        <w:ind w:left="744" w:right="126" w:hanging="358"/>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e) arbeidsrelatert mobbing, herunder gjøre det vanskelig eller uutholdelig for enkeltpersoner å utføre vervet sitt, delta på styremøter, arrangementer eller workshops. </w:t>
      </w:r>
    </w:p>
    <w:p w14:paraId="7D93B430" w14:textId="77777777" w:rsidR="00D93FBE" w:rsidRPr="005C6440" w:rsidRDefault="00000000">
      <w:pPr>
        <w:widowControl w:val="0"/>
        <w:pBdr>
          <w:top w:val="nil"/>
          <w:left w:val="nil"/>
          <w:bottom w:val="nil"/>
          <w:right w:val="nil"/>
          <w:between w:val="nil"/>
        </w:pBdr>
        <w:spacing w:before="337" w:line="240" w:lineRule="auto"/>
        <w:ind w:left="26"/>
        <w:rPr>
          <w:rFonts w:ascii="Garamond" w:eastAsia="Garamond" w:hAnsi="Garamond" w:cs="Garamond"/>
          <w:b/>
          <w:color w:val="000000"/>
          <w:sz w:val="24"/>
          <w:szCs w:val="24"/>
          <w:lang w:val="nb-NO"/>
        </w:rPr>
      </w:pPr>
      <w:r w:rsidRPr="005C6440">
        <w:rPr>
          <w:rFonts w:ascii="Garamond" w:eastAsia="Garamond" w:hAnsi="Garamond" w:cs="Garamond"/>
          <w:b/>
          <w:color w:val="000000"/>
          <w:sz w:val="24"/>
          <w:szCs w:val="24"/>
          <w:lang w:val="nb-NO"/>
        </w:rPr>
        <w:t xml:space="preserve">§ 4 Diskriminering og rasisme </w:t>
      </w:r>
    </w:p>
    <w:p w14:paraId="26748B27" w14:textId="77777777" w:rsidR="00D93FBE" w:rsidRPr="005C6440" w:rsidRDefault="00000000">
      <w:pPr>
        <w:widowControl w:val="0"/>
        <w:pBdr>
          <w:top w:val="nil"/>
          <w:left w:val="nil"/>
          <w:bottom w:val="nil"/>
          <w:right w:val="nil"/>
          <w:between w:val="nil"/>
        </w:pBdr>
        <w:spacing w:before="35" w:line="262" w:lineRule="auto"/>
        <w:ind w:left="5" w:right="460" w:hanging="1"/>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Diskriminering er å behandle noen mindre gunstig enn andre. Diskriminering kan inneholde usaklig eller urimelig forskjellsbehandling. Rasisme er etnisk diskriminering.</w:t>
      </w:r>
    </w:p>
    <w:p w14:paraId="600B186E" w14:textId="77777777" w:rsidR="00D93FBE" w:rsidRPr="005C6440" w:rsidRDefault="00000000">
      <w:pPr>
        <w:widowControl w:val="0"/>
        <w:pBdr>
          <w:top w:val="nil"/>
          <w:left w:val="nil"/>
          <w:bottom w:val="nil"/>
          <w:right w:val="nil"/>
          <w:between w:val="nil"/>
        </w:pBdr>
        <w:spacing w:line="256" w:lineRule="auto"/>
        <w:ind w:left="24" w:right="29" w:firstLine="1"/>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Som diskriminering og/eller rasisme regnes å behandle noen mindre gunstig enn andre på grunn </w:t>
      </w:r>
      <w:r w:rsidRPr="005C6440">
        <w:rPr>
          <w:rFonts w:ascii="Garamond" w:eastAsia="Garamond" w:hAnsi="Garamond" w:cs="Garamond"/>
          <w:color w:val="000000"/>
          <w:sz w:val="24"/>
          <w:szCs w:val="24"/>
          <w:lang w:val="nb-NO"/>
        </w:rPr>
        <w:lastRenderedPageBreak/>
        <w:t xml:space="preserve">av for eksempel; </w:t>
      </w:r>
    </w:p>
    <w:p w14:paraId="24B515D2" w14:textId="77777777" w:rsidR="00D93FBE" w:rsidRPr="005C6440" w:rsidRDefault="00000000">
      <w:pPr>
        <w:widowControl w:val="0"/>
        <w:pBdr>
          <w:top w:val="nil"/>
          <w:left w:val="nil"/>
          <w:bottom w:val="nil"/>
          <w:right w:val="nil"/>
          <w:between w:val="nil"/>
        </w:pBdr>
        <w:spacing w:before="30" w:line="240" w:lineRule="auto"/>
        <w:ind w:left="384"/>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a) kjønn, kjønnsidentitet, kjønnsuttrykk og seksuell orientering </w:t>
      </w:r>
    </w:p>
    <w:p w14:paraId="5212D54E" w14:textId="77777777" w:rsidR="00D93FBE" w:rsidRPr="005C6440" w:rsidRDefault="00000000">
      <w:pPr>
        <w:widowControl w:val="0"/>
        <w:pBdr>
          <w:top w:val="nil"/>
          <w:left w:val="nil"/>
          <w:bottom w:val="nil"/>
          <w:right w:val="nil"/>
          <w:between w:val="nil"/>
        </w:pBdr>
        <w:spacing w:before="38" w:line="262" w:lineRule="auto"/>
        <w:ind w:left="385" w:right="1777" w:hanging="20"/>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b) etnisitet, herunder hudfarge, nasjonal opprinnelse, avstamning og språk c) religion, livssyn eller politisk orientering </w:t>
      </w:r>
    </w:p>
    <w:p w14:paraId="378DFE22" w14:textId="77777777" w:rsidR="00D93FBE" w:rsidRPr="005C6440" w:rsidRDefault="00000000">
      <w:pPr>
        <w:widowControl w:val="0"/>
        <w:pBdr>
          <w:top w:val="nil"/>
          <w:left w:val="nil"/>
          <w:bottom w:val="nil"/>
          <w:right w:val="nil"/>
          <w:between w:val="nil"/>
        </w:pBdr>
        <w:spacing w:before="24" w:line="240" w:lineRule="auto"/>
        <w:ind w:left="384"/>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d) fysisk og/eller psykisk funksjonsnedsettelse </w:t>
      </w:r>
    </w:p>
    <w:p w14:paraId="5D5B2E4C" w14:textId="77777777" w:rsidR="00D93FBE" w:rsidRPr="005C6440" w:rsidRDefault="00000000">
      <w:pPr>
        <w:widowControl w:val="0"/>
        <w:pBdr>
          <w:top w:val="nil"/>
          <w:left w:val="nil"/>
          <w:bottom w:val="nil"/>
          <w:right w:val="nil"/>
          <w:between w:val="nil"/>
        </w:pBdr>
        <w:spacing w:before="38" w:line="240" w:lineRule="auto"/>
        <w:ind w:left="385"/>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e) en persons tilknytning, forhold og/eller relasjon til enkeltpersoner eller grupper. </w:t>
      </w:r>
    </w:p>
    <w:p w14:paraId="0E0C128C" w14:textId="77777777" w:rsidR="00D93FBE" w:rsidRPr="005C6440" w:rsidRDefault="00000000">
      <w:pPr>
        <w:widowControl w:val="0"/>
        <w:pBdr>
          <w:top w:val="nil"/>
          <w:left w:val="nil"/>
          <w:bottom w:val="nil"/>
          <w:right w:val="nil"/>
          <w:between w:val="nil"/>
        </w:pBdr>
        <w:spacing w:before="345" w:line="253" w:lineRule="auto"/>
        <w:ind w:left="27" w:right="266" w:hanging="23"/>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Dette omfatter diskriminering og/eller rasisme på grunn av eksisterende, antatte, tidligere eller fremtidige forhold. </w:t>
      </w:r>
    </w:p>
    <w:p w14:paraId="00303EC8" w14:textId="77777777" w:rsidR="00D93FBE" w:rsidRPr="005C6440" w:rsidRDefault="00000000">
      <w:pPr>
        <w:widowControl w:val="0"/>
        <w:pBdr>
          <w:top w:val="nil"/>
          <w:left w:val="nil"/>
          <w:bottom w:val="nil"/>
          <w:right w:val="nil"/>
          <w:between w:val="nil"/>
        </w:pBdr>
        <w:spacing w:before="343" w:line="240" w:lineRule="auto"/>
        <w:ind w:left="26"/>
        <w:rPr>
          <w:rFonts w:ascii="Garamond" w:eastAsia="Garamond" w:hAnsi="Garamond" w:cs="Garamond"/>
          <w:b/>
          <w:color w:val="000000"/>
          <w:sz w:val="24"/>
          <w:szCs w:val="24"/>
          <w:lang w:val="nb-NO"/>
        </w:rPr>
      </w:pPr>
      <w:r w:rsidRPr="005C6440">
        <w:rPr>
          <w:rFonts w:ascii="Garamond" w:eastAsia="Garamond" w:hAnsi="Garamond" w:cs="Garamond"/>
          <w:b/>
          <w:color w:val="000000"/>
          <w:sz w:val="24"/>
          <w:szCs w:val="24"/>
          <w:lang w:val="nb-NO"/>
        </w:rPr>
        <w:t xml:space="preserve">§ 5 Trakassering </w:t>
      </w:r>
    </w:p>
    <w:p w14:paraId="55E541CA" w14:textId="77777777" w:rsidR="00D93FBE" w:rsidRPr="005C6440" w:rsidRDefault="00000000">
      <w:pPr>
        <w:widowControl w:val="0"/>
        <w:pBdr>
          <w:top w:val="nil"/>
          <w:left w:val="nil"/>
          <w:bottom w:val="nil"/>
          <w:right w:val="nil"/>
          <w:between w:val="nil"/>
        </w:pBdr>
        <w:spacing w:before="43" w:line="262" w:lineRule="auto"/>
        <w:ind w:left="22" w:right="329" w:hanging="21"/>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Trakassering er handlinger, unnlatelser eller ytringer som har som formål eller virkning å være krenkende, skremmende, fiendtlige, nedverdigende eller ydmykende. </w:t>
      </w:r>
    </w:p>
    <w:p w14:paraId="5719D8FF" w14:textId="77777777" w:rsidR="00D93FBE" w:rsidRPr="005C6440" w:rsidRDefault="00000000">
      <w:pPr>
        <w:widowControl w:val="0"/>
        <w:pBdr>
          <w:top w:val="nil"/>
          <w:left w:val="nil"/>
          <w:bottom w:val="nil"/>
          <w:right w:val="nil"/>
          <w:between w:val="nil"/>
        </w:pBdr>
        <w:spacing w:before="335" w:line="256" w:lineRule="auto"/>
        <w:ind w:left="27" w:right="610" w:hanging="20"/>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Enhver form for trakassering er regnet som uakseptabel atferd, blant annet på grunnlag av forhold nevnt i § 4 a) til e). </w:t>
      </w:r>
    </w:p>
    <w:p w14:paraId="15A6851B" w14:textId="77777777" w:rsidR="00D93FBE" w:rsidRPr="005C6440" w:rsidRDefault="00000000">
      <w:pPr>
        <w:widowControl w:val="0"/>
        <w:pBdr>
          <w:top w:val="nil"/>
          <w:left w:val="nil"/>
          <w:bottom w:val="nil"/>
          <w:right w:val="nil"/>
          <w:between w:val="nil"/>
        </w:pBdr>
        <w:spacing w:before="340" w:line="240" w:lineRule="auto"/>
        <w:ind w:left="26"/>
        <w:rPr>
          <w:rFonts w:ascii="Garamond" w:eastAsia="Garamond" w:hAnsi="Garamond" w:cs="Garamond"/>
          <w:b/>
          <w:color w:val="000000"/>
          <w:sz w:val="24"/>
          <w:szCs w:val="24"/>
          <w:lang w:val="nb-NO"/>
        </w:rPr>
      </w:pPr>
      <w:r w:rsidRPr="005C6440">
        <w:rPr>
          <w:rFonts w:ascii="Garamond" w:eastAsia="Garamond" w:hAnsi="Garamond" w:cs="Garamond"/>
          <w:b/>
          <w:color w:val="000000"/>
          <w:sz w:val="24"/>
          <w:szCs w:val="24"/>
          <w:lang w:val="nb-NO"/>
        </w:rPr>
        <w:t xml:space="preserve">§ 6 Seksuell trakassering </w:t>
      </w:r>
    </w:p>
    <w:p w14:paraId="304D27D0" w14:textId="77777777" w:rsidR="00D93FBE" w:rsidRPr="005C6440" w:rsidRDefault="00000000">
      <w:pPr>
        <w:widowControl w:val="0"/>
        <w:pBdr>
          <w:top w:val="nil"/>
          <w:left w:val="nil"/>
          <w:bottom w:val="nil"/>
          <w:right w:val="nil"/>
          <w:between w:val="nil"/>
        </w:pBdr>
        <w:spacing w:before="43" w:line="262" w:lineRule="auto"/>
        <w:ind w:left="10" w:right="619" w:firstLine="15"/>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Seksuell trakassering er enhver form for uønsket seksuell oppmerksomhet som har som formål eller virkning å være krenkende, skremmende, fiendtlig, nedverdigende, ydmykende eller plagsom. </w:t>
      </w:r>
    </w:p>
    <w:p w14:paraId="1AFD2996" w14:textId="77777777" w:rsidR="00D93FBE" w:rsidRPr="005C6440" w:rsidRDefault="00000000">
      <w:pPr>
        <w:widowControl w:val="0"/>
        <w:pBdr>
          <w:top w:val="nil"/>
          <w:left w:val="nil"/>
          <w:bottom w:val="nil"/>
          <w:right w:val="nil"/>
          <w:between w:val="nil"/>
        </w:pBdr>
        <w:spacing w:before="334" w:line="240" w:lineRule="auto"/>
        <w:ind w:left="26"/>
        <w:rPr>
          <w:rFonts w:ascii="Garamond" w:eastAsia="Garamond" w:hAnsi="Garamond" w:cs="Garamond"/>
          <w:b/>
          <w:color w:val="000000"/>
          <w:sz w:val="24"/>
          <w:szCs w:val="24"/>
          <w:lang w:val="nb-NO"/>
        </w:rPr>
      </w:pPr>
      <w:r w:rsidRPr="005C6440">
        <w:rPr>
          <w:rFonts w:ascii="Garamond" w:eastAsia="Garamond" w:hAnsi="Garamond" w:cs="Garamond"/>
          <w:b/>
          <w:color w:val="000000"/>
          <w:sz w:val="24"/>
          <w:szCs w:val="24"/>
          <w:lang w:val="nb-NO"/>
        </w:rPr>
        <w:t xml:space="preserve">§ 7 Misbruk </w:t>
      </w:r>
    </w:p>
    <w:p w14:paraId="7D311CDB" w14:textId="77777777" w:rsidR="00D93FBE" w:rsidRPr="005C6440" w:rsidRDefault="00000000">
      <w:pPr>
        <w:widowControl w:val="0"/>
        <w:pBdr>
          <w:top w:val="nil"/>
          <w:left w:val="nil"/>
          <w:bottom w:val="nil"/>
          <w:right w:val="nil"/>
          <w:between w:val="nil"/>
        </w:pBdr>
        <w:spacing w:before="43" w:line="262" w:lineRule="auto"/>
        <w:ind w:left="24" w:right="216" w:hanging="21"/>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Misbruk er enhver handling som har som formål eller virkning å ydmyke, krenke eller skade en annen person. </w:t>
      </w:r>
    </w:p>
    <w:p w14:paraId="602CF4B1" w14:textId="77777777" w:rsidR="00D93FBE" w:rsidRPr="005C6440" w:rsidRDefault="00000000">
      <w:pPr>
        <w:widowControl w:val="0"/>
        <w:pBdr>
          <w:top w:val="nil"/>
          <w:left w:val="nil"/>
          <w:bottom w:val="nil"/>
          <w:right w:val="nil"/>
          <w:between w:val="nil"/>
        </w:pBdr>
        <w:spacing w:before="335" w:line="240" w:lineRule="auto"/>
        <w:ind w:left="25"/>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Som misbruk regnes for eksempel; </w:t>
      </w:r>
    </w:p>
    <w:p w14:paraId="37B42329" w14:textId="77777777" w:rsidR="00D93FBE" w:rsidRPr="005C6440" w:rsidRDefault="00000000">
      <w:pPr>
        <w:widowControl w:val="0"/>
        <w:pBdr>
          <w:top w:val="nil"/>
          <w:left w:val="nil"/>
          <w:bottom w:val="nil"/>
          <w:right w:val="nil"/>
          <w:between w:val="nil"/>
        </w:pBdr>
        <w:spacing w:before="43" w:line="262" w:lineRule="auto"/>
        <w:ind w:left="721" w:right="185" w:hanging="337"/>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a) maktmisbruk, herunder misbruke sin posisjon til å sette seg selv i en bedre stilling, enten innad i de enkelte styrene eller på tvers av organisasjonen </w:t>
      </w:r>
    </w:p>
    <w:p w14:paraId="14B5B536" w14:textId="77777777" w:rsidR="00D93FBE" w:rsidRPr="005C6440" w:rsidRDefault="00000000">
      <w:pPr>
        <w:widowControl w:val="0"/>
        <w:pBdr>
          <w:top w:val="nil"/>
          <w:left w:val="nil"/>
          <w:bottom w:val="nil"/>
          <w:right w:val="nil"/>
          <w:between w:val="nil"/>
        </w:pBdr>
        <w:spacing w:before="24" w:line="240" w:lineRule="auto"/>
        <w:ind w:left="365"/>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b) fysisk vold </w:t>
      </w:r>
    </w:p>
    <w:p w14:paraId="19F59FE0" w14:textId="77777777" w:rsidR="00D93FBE" w:rsidRPr="005C6440" w:rsidRDefault="00000000">
      <w:pPr>
        <w:widowControl w:val="0"/>
        <w:pBdr>
          <w:top w:val="nil"/>
          <w:left w:val="nil"/>
          <w:bottom w:val="nil"/>
          <w:right w:val="nil"/>
          <w:between w:val="nil"/>
        </w:pBdr>
        <w:spacing w:before="38" w:line="262" w:lineRule="auto"/>
        <w:ind w:left="465" w:right="46"/>
        <w:jc w:val="center"/>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c) psykisk vold, herunder negative eller fiendtlige handlinger, uten bruk av fysisk makt, som kan gi den utsatte en følelse av frykt, avmakt, skyld, skam, mindreverd eller fortvilelse d) seksuell vold, herunder sekuell aktivitet uten samtykke, sekuelle overgrep eller voldtekt. </w:t>
      </w:r>
    </w:p>
    <w:p w14:paraId="7F03243F" w14:textId="77777777" w:rsidR="00D93FBE" w:rsidRPr="005C6440" w:rsidRDefault="00000000">
      <w:pPr>
        <w:widowControl w:val="0"/>
        <w:pBdr>
          <w:top w:val="nil"/>
          <w:left w:val="nil"/>
          <w:bottom w:val="nil"/>
          <w:right w:val="nil"/>
          <w:between w:val="nil"/>
        </w:pBdr>
        <w:spacing w:before="357" w:line="240" w:lineRule="auto"/>
        <w:ind w:left="11"/>
        <w:rPr>
          <w:rFonts w:ascii="Garamond" w:eastAsia="Garamond" w:hAnsi="Garamond" w:cs="Garamond"/>
          <w:b/>
          <w:color w:val="000000"/>
          <w:sz w:val="24"/>
          <w:szCs w:val="24"/>
          <w:lang w:val="nb-NO"/>
        </w:rPr>
      </w:pPr>
      <w:r w:rsidRPr="005C6440">
        <w:rPr>
          <w:rFonts w:ascii="Garamond" w:eastAsia="Garamond" w:hAnsi="Garamond" w:cs="Garamond"/>
          <w:b/>
          <w:color w:val="000000"/>
          <w:sz w:val="24"/>
          <w:szCs w:val="24"/>
          <w:lang w:val="nb-NO"/>
        </w:rPr>
        <w:t xml:space="preserve">§ 8 Klanderverdig organisasjonsdrift </w:t>
      </w:r>
    </w:p>
    <w:p w14:paraId="369276DB" w14:textId="77777777" w:rsidR="00D93FBE" w:rsidRPr="005C6440" w:rsidRDefault="00000000">
      <w:pPr>
        <w:widowControl w:val="0"/>
        <w:pBdr>
          <w:top w:val="nil"/>
          <w:left w:val="nil"/>
          <w:bottom w:val="nil"/>
          <w:right w:val="nil"/>
          <w:between w:val="nil"/>
        </w:pBdr>
        <w:spacing w:before="49" w:line="274" w:lineRule="auto"/>
        <w:ind w:left="5" w:right="472" w:firstLine="2"/>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Klanderverdig organisasjonsdrift er alle handlinger i organisasjonens virke som medfører en betydelig skade på organisasjonens drift og ELSA sitt omdømme. </w:t>
      </w:r>
    </w:p>
    <w:p w14:paraId="2BE66DAD" w14:textId="77777777" w:rsidR="00D93FBE" w:rsidRPr="005C6440" w:rsidRDefault="00000000">
      <w:pPr>
        <w:widowControl w:val="0"/>
        <w:pBdr>
          <w:top w:val="nil"/>
          <w:left w:val="nil"/>
          <w:bottom w:val="nil"/>
          <w:right w:val="nil"/>
          <w:between w:val="nil"/>
        </w:pBdr>
        <w:spacing w:before="345" w:line="240" w:lineRule="auto"/>
        <w:ind w:left="7"/>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Eksempler på dette er: </w:t>
      </w:r>
    </w:p>
    <w:p w14:paraId="420A4F94" w14:textId="77777777" w:rsidR="00D93FBE" w:rsidRPr="005C6440" w:rsidRDefault="00000000">
      <w:pPr>
        <w:widowControl w:val="0"/>
        <w:pBdr>
          <w:top w:val="nil"/>
          <w:left w:val="nil"/>
          <w:bottom w:val="nil"/>
          <w:right w:val="nil"/>
          <w:between w:val="nil"/>
        </w:pBdr>
        <w:spacing w:before="49" w:line="240" w:lineRule="auto"/>
        <w:ind w:left="369"/>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a) brudd på ELSA Norway sine vedtekter; </w:t>
      </w:r>
    </w:p>
    <w:p w14:paraId="209BB06B" w14:textId="77777777" w:rsidR="00D93FBE" w:rsidRPr="005C6440" w:rsidRDefault="00000000">
      <w:pPr>
        <w:widowControl w:val="0"/>
        <w:pBdr>
          <w:top w:val="nil"/>
          <w:left w:val="nil"/>
          <w:bottom w:val="nil"/>
          <w:right w:val="nil"/>
          <w:between w:val="nil"/>
        </w:pBdr>
        <w:spacing w:before="49" w:line="240" w:lineRule="auto"/>
        <w:ind w:left="365"/>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b) brudd på personvern; </w:t>
      </w:r>
    </w:p>
    <w:p w14:paraId="0FCBAF92" w14:textId="77777777" w:rsidR="00D93FBE" w:rsidRPr="005C6440" w:rsidRDefault="00000000">
      <w:pPr>
        <w:widowControl w:val="0"/>
        <w:pBdr>
          <w:top w:val="nil"/>
          <w:left w:val="nil"/>
          <w:bottom w:val="nil"/>
          <w:right w:val="nil"/>
          <w:between w:val="nil"/>
        </w:pBdr>
        <w:spacing w:before="49" w:line="240" w:lineRule="auto"/>
        <w:ind w:left="370"/>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c) vesentlig mangelfull ledelse; og </w:t>
      </w:r>
    </w:p>
    <w:p w14:paraId="141B3E72" w14:textId="77777777" w:rsidR="00D93FBE" w:rsidRPr="005C6440" w:rsidRDefault="00000000">
      <w:pPr>
        <w:widowControl w:val="0"/>
        <w:pBdr>
          <w:top w:val="nil"/>
          <w:left w:val="nil"/>
          <w:bottom w:val="nil"/>
          <w:right w:val="nil"/>
          <w:between w:val="nil"/>
        </w:pBdr>
        <w:spacing w:before="49" w:line="240" w:lineRule="auto"/>
        <w:ind w:left="369"/>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d) økonomisk mislighold. </w:t>
      </w:r>
    </w:p>
    <w:p w14:paraId="74375D0C" w14:textId="77777777" w:rsidR="00D93FBE" w:rsidRPr="005C6440" w:rsidRDefault="00000000">
      <w:pPr>
        <w:widowControl w:val="0"/>
        <w:pBdr>
          <w:top w:val="nil"/>
          <w:left w:val="nil"/>
          <w:bottom w:val="nil"/>
          <w:right w:val="nil"/>
          <w:between w:val="nil"/>
        </w:pBdr>
        <w:spacing w:before="871" w:line="240" w:lineRule="auto"/>
        <w:ind w:right="3"/>
        <w:jc w:val="right"/>
        <w:rPr>
          <w:rFonts w:ascii="Garamond" w:eastAsia="Garamond" w:hAnsi="Garamond" w:cs="Garamond"/>
          <w:color w:val="000000"/>
          <w:lang w:val="nb-NO"/>
        </w:rPr>
      </w:pPr>
      <w:r w:rsidRPr="005C6440">
        <w:rPr>
          <w:rFonts w:ascii="Garamond" w:eastAsia="Garamond" w:hAnsi="Garamond" w:cs="Garamond"/>
          <w:color w:val="000000"/>
          <w:lang w:val="nb-NO"/>
        </w:rPr>
        <w:t>2</w:t>
      </w:r>
    </w:p>
    <w:p w14:paraId="0AF99A10" w14:textId="77777777" w:rsidR="00D93FBE" w:rsidRPr="005C6440" w:rsidRDefault="00000000">
      <w:pPr>
        <w:widowControl w:val="0"/>
        <w:pBdr>
          <w:top w:val="nil"/>
          <w:left w:val="nil"/>
          <w:bottom w:val="nil"/>
          <w:right w:val="nil"/>
          <w:between w:val="nil"/>
        </w:pBdr>
        <w:spacing w:line="240" w:lineRule="auto"/>
        <w:ind w:left="23"/>
        <w:rPr>
          <w:rFonts w:ascii="Garamond" w:eastAsia="Garamond" w:hAnsi="Garamond" w:cs="Garamond"/>
          <w:b/>
          <w:color w:val="000000"/>
          <w:sz w:val="28"/>
          <w:szCs w:val="28"/>
          <w:lang w:val="nb-NO"/>
        </w:rPr>
      </w:pPr>
      <w:r w:rsidRPr="005C6440">
        <w:rPr>
          <w:rFonts w:ascii="Garamond" w:eastAsia="Garamond" w:hAnsi="Garamond" w:cs="Garamond"/>
          <w:b/>
          <w:color w:val="000000"/>
          <w:sz w:val="28"/>
          <w:szCs w:val="28"/>
          <w:lang w:val="nb-NO"/>
        </w:rPr>
        <w:t xml:space="preserve">Kapittel 3 - Rettigheter og sanksjoner </w:t>
      </w:r>
    </w:p>
    <w:p w14:paraId="2497FF4D" w14:textId="77777777" w:rsidR="00D93FBE" w:rsidRPr="005C6440" w:rsidRDefault="00000000">
      <w:pPr>
        <w:widowControl w:val="0"/>
        <w:pBdr>
          <w:top w:val="nil"/>
          <w:left w:val="nil"/>
          <w:bottom w:val="nil"/>
          <w:right w:val="nil"/>
          <w:between w:val="nil"/>
        </w:pBdr>
        <w:spacing w:before="59" w:line="240" w:lineRule="auto"/>
        <w:ind w:left="26"/>
        <w:rPr>
          <w:rFonts w:ascii="Garamond" w:eastAsia="Garamond" w:hAnsi="Garamond" w:cs="Garamond"/>
          <w:b/>
          <w:color w:val="000000"/>
          <w:sz w:val="24"/>
          <w:szCs w:val="24"/>
          <w:lang w:val="nb-NO"/>
        </w:rPr>
      </w:pPr>
      <w:r w:rsidRPr="005C6440">
        <w:rPr>
          <w:rFonts w:ascii="Garamond" w:eastAsia="Garamond" w:hAnsi="Garamond" w:cs="Garamond"/>
          <w:b/>
          <w:color w:val="000000"/>
          <w:sz w:val="24"/>
          <w:szCs w:val="24"/>
          <w:lang w:val="nb-NO"/>
        </w:rPr>
        <w:t xml:space="preserve">§ 9 Partenes rettigheter </w:t>
      </w:r>
    </w:p>
    <w:p w14:paraId="7629FC3E" w14:textId="77777777" w:rsidR="00D93FBE" w:rsidRPr="005C6440" w:rsidRDefault="00000000">
      <w:pPr>
        <w:widowControl w:val="0"/>
        <w:pBdr>
          <w:top w:val="nil"/>
          <w:left w:val="nil"/>
          <w:bottom w:val="nil"/>
          <w:right w:val="nil"/>
          <w:between w:val="nil"/>
        </w:pBdr>
        <w:spacing w:before="39" w:line="262" w:lineRule="auto"/>
        <w:ind w:left="16" w:right="237" w:firstLine="9"/>
        <w:jc w:val="both"/>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Som part i en sak som skal løses med utgangspunkt i Code of Conduct har man rett til; a) å bli innkalt til et møte med Generalsekretær og President i Landsstyret innen to uker fra varselet er </w:t>
      </w:r>
      <w:r w:rsidRPr="005C6440">
        <w:rPr>
          <w:rFonts w:ascii="Garamond" w:eastAsia="Garamond" w:hAnsi="Garamond" w:cs="Garamond"/>
          <w:color w:val="000000"/>
          <w:sz w:val="24"/>
          <w:szCs w:val="24"/>
          <w:lang w:val="nb-NO"/>
        </w:rPr>
        <w:lastRenderedPageBreak/>
        <w:t xml:space="preserve">mottatt, så langt det lar seg gjøre, for å bli orientert om prosessen </w:t>
      </w:r>
    </w:p>
    <w:p w14:paraId="43BEDD78" w14:textId="77777777" w:rsidR="00D93FBE" w:rsidRPr="005C6440" w:rsidRDefault="00000000">
      <w:pPr>
        <w:widowControl w:val="0"/>
        <w:pBdr>
          <w:top w:val="nil"/>
          <w:left w:val="nil"/>
          <w:bottom w:val="nil"/>
          <w:right w:val="nil"/>
          <w:between w:val="nil"/>
        </w:pBdr>
        <w:spacing w:before="12" w:line="262" w:lineRule="auto"/>
        <w:ind w:left="385" w:right="738" w:hanging="20"/>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b) et møte med Landsstyret eller tid på Landsmøtet for å legge frem sin side av saken c) å føre bevis og vitner på møtene nevnt i bokstav b) </w:t>
      </w:r>
    </w:p>
    <w:p w14:paraId="0C4323AE" w14:textId="77777777" w:rsidR="00D93FBE" w:rsidRPr="005C6440" w:rsidRDefault="00000000">
      <w:pPr>
        <w:widowControl w:val="0"/>
        <w:pBdr>
          <w:top w:val="nil"/>
          <w:left w:val="nil"/>
          <w:bottom w:val="nil"/>
          <w:right w:val="nil"/>
          <w:between w:val="nil"/>
        </w:pBdr>
        <w:spacing w:before="24" w:line="252" w:lineRule="auto"/>
        <w:ind w:left="725" w:right="658" w:hanging="341"/>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d) å ha med seg en selvvalgt, intern eller ekstern støtteperson, uten talerett, på møtene nevnt i bokstav a) og b) </w:t>
      </w:r>
    </w:p>
    <w:p w14:paraId="06BC90F2" w14:textId="77777777" w:rsidR="00D93FBE" w:rsidRPr="005C6440" w:rsidRDefault="00000000">
      <w:pPr>
        <w:widowControl w:val="0"/>
        <w:pBdr>
          <w:top w:val="nil"/>
          <w:left w:val="nil"/>
          <w:bottom w:val="nil"/>
          <w:right w:val="nil"/>
          <w:between w:val="nil"/>
        </w:pBdr>
        <w:spacing w:before="34" w:line="240" w:lineRule="auto"/>
        <w:ind w:left="385"/>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e) at saken behandles med størst mulig diskresjon </w:t>
      </w:r>
    </w:p>
    <w:p w14:paraId="0B115960" w14:textId="77777777" w:rsidR="00D93FBE" w:rsidRPr="005C6440" w:rsidRDefault="00000000">
      <w:pPr>
        <w:widowControl w:val="0"/>
        <w:pBdr>
          <w:top w:val="nil"/>
          <w:left w:val="nil"/>
          <w:bottom w:val="nil"/>
          <w:right w:val="nil"/>
          <w:between w:val="nil"/>
        </w:pBdr>
        <w:spacing w:before="38" w:line="262" w:lineRule="auto"/>
        <w:ind w:left="744" w:right="122" w:hanging="356"/>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f) at Landsstyret tilstreber å bruke så kort tid som mulig, men så lang tid som nødvendig, på å behandle saken </w:t>
      </w:r>
    </w:p>
    <w:p w14:paraId="339E79F6" w14:textId="77777777" w:rsidR="00D93FBE" w:rsidRPr="005C6440" w:rsidRDefault="00000000">
      <w:pPr>
        <w:widowControl w:val="0"/>
        <w:pBdr>
          <w:top w:val="nil"/>
          <w:left w:val="nil"/>
          <w:bottom w:val="nil"/>
          <w:right w:val="nil"/>
          <w:between w:val="nil"/>
        </w:pBdr>
        <w:spacing w:before="24" w:line="252" w:lineRule="auto"/>
        <w:ind w:left="720" w:right="175" w:hanging="357"/>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g) å ettersende nye opplysninger som er relevante for vedtaket i en sak med ferdigbehandlet varsel </w:t>
      </w:r>
    </w:p>
    <w:p w14:paraId="61B9B426" w14:textId="77777777" w:rsidR="00D93FBE" w:rsidRPr="005C6440" w:rsidRDefault="00000000">
      <w:pPr>
        <w:widowControl w:val="0"/>
        <w:pBdr>
          <w:top w:val="nil"/>
          <w:left w:val="nil"/>
          <w:bottom w:val="nil"/>
          <w:right w:val="nil"/>
          <w:between w:val="nil"/>
        </w:pBdr>
        <w:spacing w:before="344" w:line="240" w:lineRule="auto"/>
        <w:ind w:left="25"/>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Som part har man derimot ikke rett til; </w:t>
      </w:r>
    </w:p>
    <w:p w14:paraId="2C40F138" w14:textId="77777777" w:rsidR="00D93FBE" w:rsidRPr="005C6440" w:rsidRDefault="00000000">
      <w:pPr>
        <w:widowControl w:val="0"/>
        <w:pBdr>
          <w:top w:val="nil"/>
          <w:left w:val="nil"/>
          <w:bottom w:val="nil"/>
          <w:right w:val="nil"/>
          <w:between w:val="nil"/>
        </w:pBdr>
        <w:spacing w:before="43" w:line="262" w:lineRule="auto"/>
        <w:ind w:left="365" w:right="483" w:firstLine="18"/>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a) å være til stede under Landsstyret eller Landsmøtets diskusjon og avstemming i saken b) å påklage vedtaket </w:t>
      </w:r>
    </w:p>
    <w:p w14:paraId="5272BBE6" w14:textId="77777777" w:rsidR="00D93FBE" w:rsidRPr="005C6440" w:rsidRDefault="00000000">
      <w:pPr>
        <w:widowControl w:val="0"/>
        <w:pBdr>
          <w:top w:val="nil"/>
          <w:left w:val="nil"/>
          <w:bottom w:val="nil"/>
          <w:right w:val="nil"/>
          <w:between w:val="nil"/>
        </w:pBdr>
        <w:spacing w:before="24" w:line="240" w:lineRule="auto"/>
        <w:ind w:left="385"/>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c) å kreve ny behandling av et ferdigbehandlet varsel </w:t>
      </w:r>
    </w:p>
    <w:p w14:paraId="169F3622" w14:textId="77777777" w:rsidR="00D93FBE" w:rsidRPr="005C6440" w:rsidRDefault="00000000">
      <w:pPr>
        <w:widowControl w:val="0"/>
        <w:pBdr>
          <w:top w:val="nil"/>
          <w:left w:val="nil"/>
          <w:bottom w:val="nil"/>
          <w:right w:val="nil"/>
          <w:between w:val="nil"/>
        </w:pBdr>
        <w:spacing w:before="349" w:line="240" w:lineRule="auto"/>
        <w:ind w:left="26"/>
        <w:rPr>
          <w:rFonts w:ascii="Garamond" w:eastAsia="Garamond" w:hAnsi="Garamond" w:cs="Garamond"/>
          <w:b/>
          <w:color w:val="000000"/>
          <w:sz w:val="24"/>
          <w:szCs w:val="24"/>
          <w:lang w:val="nb-NO"/>
        </w:rPr>
      </w:pPr>
      <w:r w:rsidRPr="005C6440">
        <w:rPr>
          <w:rFonts w:ascii="Garamond" w:eastAsia="Garamond" w:hAnsi="Garamond" w:cs="Garamond"/>
          <w:b/>
          <w:color w:val="000000"/>
          <w:sz w:val="24"/>
          <w:szCs w:val="24"/>
          <w:lang w:val="nb-NO"/>
        </w:rPr>
        <w:t xml:space="preserve">§ 10 Sanksjoner </w:t>
      </w:r>
    </w:p>
    <w:p w14:paraId="74EC6614" w14:textId="77777777" w:rsidR="00D93FBE" w:rsidRPr="005C6440" w:rsidRDefault="00000000">
      <w:pPr>
        <w:widowControl w:val="0"/>
        <w:pBdr>
          <w:top w:val="nil"/>
          <w:left w:val="nil"/>
          <w:bottom w:val="nil"/>
          <w:right w:val="nil"/>
          <w:between w:val="nil"/>
        </w:pBdr>
        <w:spacing w:before="39" w:line="240" w:lineRule="auto"/>
        <w:ind w:left="25"/>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Sanksjoner Landsstyret eller Landsmøtet kan vedta å iverksette er; </w:t>
      </w:r>
    </w:p>
    <w:p w14:paraId="2C150228" w14:textId="77777777" w:rsidR="00D93FBE" w:rsidRPr="005C6440" w:rsidRDefault="00000000">
      <w:pPr>
        <w:widowControl w:val="0"/>
        <w:pBdr>
          <w:top w:val="nil"/>
          <w:left w:val="nil"/>
          <w:bottom w:val="nil"/>
          <w:right w:val="nil"/>
          <w:between w:val="nil"/>
        </w:pBdr>
        <w:spacing w:before="34" w:line="240" w:lineRule="auto"/>
        <w:ind w:left="384"/>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a) Muntlig advarsel </w:t>
      </w:r>
    </w:p>
    <w:p w14:paraId="3D0079CB" w14:textId="77777777" w:rsidR="00D93FBE" w:rsidRPr="005C6440" w:rsidRDefault="00000000">
      <w:pPr>
        <w:widowControl w:val="0"/>
        <w:pBdr>
          <w:top w:val="nil"/>
          <w:left w:val="nil"/>
          <w:bottom w:val="nil"/>
          <w:right w:val="nil"/>
          <w:between w:val="nil"/>
        </w:pBdr>
        <w:spacing w:before="34" w:line="240" w:lineRule="auto"/>
        <w:ind w:left="365"/>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b) Skriftlig advarsel </w:t>
      </w:r>
    </w:p>
    <w:p w14:paraId="564D429A" w14:textId="77777777" w:rsidR="00D93FBE" w:rsidRPr="005C6440" w:rsidRDefault="00000000">
      <w:pPr>
        <w:widowControl w:val="0"/>
        <w:pBdr>
          <w:top w:val="nil"/>
          <w:left w:val="nil"/>
          <w:bottom w:val="nil"/>
          <w:right w:val="nil"/>
          <w:between w:val="nil"/>
        </w:pBdr>
        <w:spacing w:before="34" w:line="240" w:lineRule="auto"/>
        <w:ind w:left="385"/>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c) Utestengelse fra ELSA Norway sine arrangementer </w:t>
      </w:r>
    </w:p>
    <w:p w14:paraId="6D00F053" w14:textId="77777777" w:rsidR="00D93FBE" w:rsidRPr="005C6440" w:rsidRDefault="00000000">
      <w:pPr>
        <w:widowControl w:val="0"/>
        <w:pBdr>
          <w:top w:val="nil"/>
          <w:left w:val="nil"/>
          <w:bottom w:val="nil"/>
          <w:right w:val="nil"/>
          <w:between w:val="nil"/>
        </w:pBdr>
        <w:spacing w:before="34" w:line="240" w:lineRule="auto"/>
        <w:ind w:left="384"/>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d) Eksklusjon fra fremtidige styreverv i ELSA Norway </w:t>
      </w:r>
    </w:p>
    <w:p w14:paraId="58108CF2" w14:textId="77777777" w:rsidR="00D93FBE" w:rsidRPr="005C6440" w:rsidRDefault="00000000">
      <w:pPr>
        <w:widowControl w:val="0"/>
        <w:pBdr>
          <w:top w:val="nil"/>
          <w:left w:val="nil"/>
          <w:bottom w:val="nil"/>
          <w:right w:val="nil"/>
          <w:between w:val="nil"/>
        </w:pBdr>
        <w:spacing w:before="34" w:line="240" w:lineRule="auto"/>
        <w:ind w:left="385"/>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e) Umiddelbar avsettelse fra det aktuelle vervet i ELSA Norway </w:t>
      </w:r>
    </w:p>
    <w:p w14:paraId="0DFC163B" w14:textId="77777777" w:rsidR="00D93FBE" w:rsidRPr="005C6440" w:rsidRDefault="00000000">
      <w:pPr>
        <w:widowControl w:val="0"/>
        <w:pBdr>
          <w:top w:val="nil"/>
          <w:left w:val="nil"/>
          <w:bottom w:val="nil"/>
          <w:right w:val="nil"/>
          <w:between w:val="nil"/>
        </w:pBdr>
        <w:spacing w:before="34" w:line="240" w:lineRule="auto"/>
        <w:ind w:left="387"/>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f) Rettslige skritt i tilfelle ulovlig oppførsel </w:t>
      </w:r>
    </w:p>
    <w:p w14:paraId="1AED81A5" w14:textId="77777777" w:rsidR="00D93FBE" w:rsidRPr="005C6440" w:rsidRDefault="00000000">
      <w:pPr>
        <w:widowControl w:val="0"/>
        <w:pBdr>
          <w:top w:val="nil"/>
          <w:left w:val="nil"/>
          <w:bottom w:val="nil"/>
          <w:right w:val="nil"/>
          <w:between w:val="nil"/>
        </w:pBdr>
        <w:spacing w:before="345" w:line="253" w:lineRule="auto"/>
        <w:ind w:left="25" w:right="244" w:hanging="19"/>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Hvilke sanksjoner som iverksettes avgjøres av det til enhver tid sittende Landsstyret eller det til enhver tid samlede Landsmøtet. </w:t>
      </w:r>
    </w:p>
    <w:p w14:paraId="249350DD" w14:textId="77777777" w:rsidR="00D93FBE" w:rsidRPr="005C6440" w:rsidRDefault="00000000">
      <w:pPr>
        <w:widowControl w:val="0"/>
        <w:pBdr>
          <w:top w:val="nil"/>
          <w:left w:val="nil"/>
          <w:bottom w:val="nil"/>
          <w:right w:val="nil"/>
          <w:between w:val="nil"/>
        </w:pBdr>
        <w:spacing w:before="343" w:line="240" w:lineRule="auto"/>
        <w:ind w:left="25"/>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Sanksjonene kan kombineres med hverandre. Sanksjonene må vedtas med en tidsbegrensning. </w:t>
      </w:r>
    </w:p>
    <w:p w14:paraId="4291F16C" w14:textId="77777777" w:rsidR="00D93FBE" w:rsidRPr="005C6440" w:rsidRDefault="00000000">
      <w:pPr>
        <w:widowControl w:val="0"/>
        <w:pBdr>
          <w:top w:val="nil"/>
          <w:left w:val="nil"/>
          <w:bottom w:val="nil"/>
          <w:right w:val="nil"/>
          <w:between w:val="nil"/>
        </w:pBdr>
        <w:spacing w:before="398" w:line="240" w:lineRule="auto"/>
        <w:ind w:left="23"/>
        <w:rPr>
          <w:rFonts w:ascii="Garamond" w:eastAsia="Garamond" w:hAnsi="Garamond" w:cs="Garamond"/>
          <w:b/>
          <w:color w:val="000000"/>
          <w:sz w:val="28"/>
          <w:szCs w:val="28"/>
          <w:lang w:val="nb-NO"/>
        </w:rPr>
      </w:pPr>
      <w:r w:rsidRPr="005C6440">
        <w:rPr>
          <w:rFonts w:ascii="Garamond" w:eastAsia="Garamond" w:hAnsi="Garamond" w:cs="Garamond"/>
          <w:b/>
          <w:color w:val="000000"/>
          <w:sz w:val="28"/>
          <w:szCs w:val="28"/>
          <w:lang w:val="nb-NO"/>
        </w:rPr>
        <w:t xml:space="preserve">Kapittel 4 - Prosessen </w:t>
      </w:r>
    </w:p>
    <w:p w14:paraId="73E78C7B" w14:textId="77777777" w:rsidR="00D93FBE" w:rsidRPr="005C6440" w:rsidRDefault="00000000">
      <w:pPr>
        <w:widowControl w:val="0"/>
        <w:pBdr>
          <w:top w:val="nil"/>
          <w:left w:val="nil"/>
          <w:bottom w:val="nil"/>
          <w:right w:val="nil"/>
          <w:between w:val="nil"/>
        </w:pBdr>
        <w:spacing w:before="48" w:line="240" w:lineRule="auto"/>
        <w:ind w:left="11"/>
        <w:rPr>
          <w:rFonts w:ascii="Garamond" w:eastAsia="Garamond" w:hAnsi="Garamond" w:cs="Garamond"/>
          <w:b/>
          <w:color w:val="000000"/>
          <w:sz w:val="24"/>
          <w:szCs w:val="24"/>
          <w:lang w:val="nb-NO"/>
        </w:rPr>
      </w:pPr>
      <w:r w:rsidRPr="005C6440">
        <w:rPr>
          <w:rFonts w:ascii="Garamond" w:eastAsia="Garamond" w:hAnsi="Garamond" w:cs="Garamond"/>
          <w:b/>
          <w:color w:val="000000"/>
          <w:sz w:val="24"/>
          <w:szCs w:val="24"/>
          <w:lang w:val="nb-NO"/>
        </w:rPr>
        <w:t xml:space="preserve">§ 11 Varsling </w:t>
      </w:r>
    </w:p>
    <w:p w14:paraId="15053921" w14:textId="77777777" w:rsidR="00D93FBE" w:rsidRPr="005C6440" w:rsidRDefault="00000000">
      <w:pPr>
        <w:widowControl w:val="0"/>
        <w:pBdr>
          <w:top w:val="nil"/>
          <w:left w:val="nil"/>
          <w:bottom w:val="nil"/>
          <w:right w:val="nil"/>
          <w:between w:val="nil"/>
        </w:pBdr>
        <w:spacing w:before="39" w:line="240" w:lineRule="auto"/>
        <w:ind w:left="7"/>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Enhver uakseptabel atferd bør rapporteres. Varsel skal leveres skriftlig. </w:t>
      </w:r>
    </w:p>
    <w:p w14:paraId="046D76CA" w14:textId="77777777" w:rsidR="00D93FBE" w:rsidRPr="005C6440" w:rsidRDefault="00000000">
      <w:pPr>
        <w:widowControl w:val="0"/>
        <w:pBdr>
          <w:top w:val="nil"/>
          <w:left w:val="nil"/>
          <w:bottom w:val="nil"/>
          <w:right w:val="nil"/>
          <w:between w:val="nil"/>
        </w:pBdr>
        <w:spacing w:before="345" w:line="253" w:lineRule="auto"/>
        <w:ind w:left="1" w:right="235" w:firstLine="24"/>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Som utgangspunkt skal varsel om mulig brudd på Code of Conduct sendes til Generalsekretær i Landsstyret. Alle styremedlemmer i Landsstyret er imidlertid tilgjengelige for å ta imot varsel. </w:t>
      </w:r>
    </w:p>
    <w:p w14:paraId="7672E804" w14:textId="77777777" w:rsidR="00D93FBE" w:rsidRPr="005C6440" w:rsidRDefault="00000000">
      <w:pPr>
        <w:widowControl w:val="0"/>
        <w:pBdr>
          <w:top w:val="nil"/>
          <w:left w:val="nil"/>
          <w:bottom w:val="nil"/>
          <w:right w:val="nil"/>
          <w:between w:val="nil"/>
        </w:pBdr>
        <w:spacing w:before="343" w:line="240" w:lineRule="auto"/>
        <w:ind w:left="26"/>
        <w:rPr>
          <w:rFonts w:ascii="Garamond" w:eastAsia="Garamond" w:hAnsi="Garamond" w:cs="Garamond"/>
          <w:b/>
          <w:color w:val="000000"/>
          <w:sz w:val="24"/>
          <w:szCs w:val="24"/>
          <w:lang w:val="nb-NO"/>
        </w:rPr>
      </w:pPr>
      <w:r w:rsidRPr="005C6440">
        <w:rPr>
          <w:rFonts w:ascii="Garamond" w:eastAsia="Garamond" w:hAnsi="Garamond" w:cs="Garamond"/>
          <w:b/>
          <w:color w:val="000000"/>
          <w:sz w:val="24"/>
          <w:szCs w:val="24"/>
          <w:lang w:val="nb-NO"/>
        </w:rPr>
        <w:t xml:space="preserve">§ 12 Håndtering </w:t>
      </w:r>
    </w:p>
    <w:p w14:paraId="313BC9FB" w14:textId="77777777" w:rsidR="00D93FBE" w:rsidRPr="005C6440" w:rsidRDefault="00000000">
      <w:pPr>
        <w:widowControl w:val="0"/>
        <w:pBdr>
          <w:top w:val="nil"/>
          <w:left w:val="nil"/>
          <w:bottom w:val="nil"/>
          <w:right w:val="nil"/>
          <w:between w:val="nil"/>
        </w:pBdr>
        <w:spacing w:before="43" w:line="262" w:lineRule="auto"/>
        <w:ind w:left="29" w:right="187" w:hanging="23"/>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Håndtering av varsel om mulig brudd på Code of Conduct vil variere ut ifra relasjonen mellom sakens parter. </w:t>
      </w:r>
    </w:p>
    <w:p w14:paraId="5DC064A5" w14:textId="77777777" w:rsidR="00D93FBE" w:rsidRPr="005C6440" w:rsidRDefault="00000000">
      <w:pPr>
        <w:widowControl w:val="0"/>
        <w:pBdr>
          <w:top w:val="nil"/>
          <w:left w:val="nil"/>
          <w:bottom w:val="nil"/>
          <w:right w:val="nil"/>
          <w:between w:val="nil"/>
        </w:pBdr>
        <w:spacing w:before="24" w:line="240" w:lineRule="auto"/>
        <w:ind w:left="3"/>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Mulige relasjoner mellom vervholdere i konflikt kan være; </w:t>
      </w:r>
    </w:p>
    <w:p w14:paraId="38E1EC34" w14:textId="77777777" w:rsidR="00D93FBE" w:rsidRPr="005C6440" w:rsidRDefault="00000000">
      <w:pPr>
        <w:widowControl w:val="0"/>
        <w:pBdr>
          <w:top w:val="nil"/>
          <w:left w:val="nil"/>
          <w:bottom w:val="nil"/>
          <w:right w:val="nil"/>
          <w:between w:val="nil"/>
        </w:pBdr>
        <w:spacing w:before="38" w:line="240" w:lineRule="auto"/>
        <w:ind w:left="384"/>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a) personer i samme, eller forskjellig, lokalgruppe </w:t>
      </w:r>
    </w:p>
    <w:p w14:paraId="4E2F4DB3" w14:textId="77777777" w:rsidR="00D93FBE" w:rsidRPr="005C6440" w:rsidRDefault="00000000">
      <w:pPr>
        <w:widowControl w:val="0"/>
        <w:pBdr>
          <w:top w:val="nil"/>
          <w:left w:val="nil"/>
          <w:bottom w:val="nil"/>
          <w:right w:val="nil"/>
          <w:between w:val="nil"/>
        </w:pBdr>
        <w:spacing w:before="240" w:line="240" w:lineRule="auto"/>
        <w:ind w:right="7"/>
        <w:jc w:val="right"/>
        <w:rPr>
          <w:rFonts w:ascii="Garamond" w:eastAsia="Garamond" w:hAnsi="Garamond" w:cs="Garamond"/>
          <w:color w:val="000000"/>
          <w:lang w:val="nb-NO"/>
        </w:rPr>
      </w:pPr>
      <w:r w:rsidRPr="005C6440">
        <w:rPr>
          <w:rFonts w:ascii="Garamond" w:eastAsia="Garamond" w:hAnsi="Garamond" w:cs="Garamond"/>
          <w:color w:val="000000"/>
          <w:lang w:val="nb-NO"/>
        </w:rPr>
        <w:t>3</w:t>
      </w:r>
    </w:p>
    <w:p w14:paraId="07C49875" w14:textId="77777777" w:rsidR="00D93FBE" w:rsidRPr="005C6440" w:rsidRDefault="00000000">
      <w:pPr>
        <w:widowControl w:val="0"/>
        <w:pBdr>
          <w:top w:val="nil"/>
          <w:left w:val="nil"/>
          <w:bottom w:val="nil"/>
          <w:right w:val="nil"/>
          <w:between w:val="nil"/>
        </w:pBdr>
        <w:spacing w:line="240" w:lineRule="auto"/>
        <w:ind w:left="365"/>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b) personer i en lokalgruppe og et medlem av Landsstyret </w:t>
      </w:r>
    </w:p>
    <w:p w14:paraId="1C197E79" w14:textId="77777777" w:rsidR="00D93FBE" w:rsidRPr="005C6440" w:rsidRDefault="00000000">
      <w:pPr>
        <w:widowControl w:val="0"/>
        <w:pBdr>
          <w:top w:val="nil"/>
          <w:left w:val="nil"/>
          <w:bottom w:val="nil"/>
          <w:right w:val="nil"/>
          <w:between w:val="nil"/>
        </w:pBdr>
        <w:spacing w:before="34" w:line="240" w:lineRule="auto"/>
        <w:ind w:left="385"/>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c) medlemmer av Landsstyret </w:t>
      </w:r>
    </w:p>
    <w:p w14:paraId="1915A3C1" w14:textId="77777777" w:rsidR="00D93FBE" w:rsidRPr="005C6440" w:rsidRDefault="00000000">
      <w:pPr>
        <w:widowControl w:val="0"/>
        <w:pBdr>
          <w:top w:val="nil"/>
          <w:left w:val="nil"/>
          <w:bottom w:val="nil"/>
          <w:right w:val="nil"/>
          <w:between w:val="nil"/>
        </w:pBdr>
        <w:spacing w:before="34" w:line="240" w:lineRule="auto"/>
        <w:ind w:left="384"/>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d) personer i lokalgruppene eller Landsstyret, og eksterne. </w:t>
      </w:r>
    </w:p>
    <w:p w14:paraId="6E37D4A3" w14:textId="77777777" w:rsidR="00D93FBE" w:rsidRPr="005C6440" w:rsidRDefault="00000000">
      <w:pPr>
        <w:widowControl w:val="0"/>
        <w:pBdr>
          <w:top w:val="nil"/>
          <w:left w:val="nil"/>
          <w:bottom w:val="nil"/>
          <w:right w:val="nil"/>
          <w:between w:val="nil"/>
        </w:pBdr>
        <w:spacing w:before="319" w:line="262" w:lineRule="auto"/>
        <w:ind w:left="388" w:right="1717" w:hanging="361"/>
        <w:rPr>
          <w:rFonts w:ascii="Garamond" w:eastAsia="Garamond" w:hAnsi="Garamond" w:cs="Garamond"/>
          <w:color w:val="000000"/>
          <w:sz w:val="24"/>
          <w:szCs w:val="24"/>
          <w:lang w:val="nb-NO"/>
        </w:rPr>
      </w:pPr>
      <w:r w:rsidRPr="005C6440">
        <w:rPr>
          <w:rFonts w:ascii="Garamond" w:eastAsia="Garamond" w:hAnsi="Garamond" w:cs="Garamond"/>
          <w:b/>
          <w:color w:val="000000"/>
          <w:sz w:val="24"/>
          <w:szCs w:val="24"/>
          <w:lang w:val="nb-NO"/>
        </w:rPr>
        <w:t>§ 13 Håndtering av konflikt mellom vervholdere beskrevet i § 12</w:t>
      </w:r>
      <w:r w:rsidRPr="005C6440">
        <w:rPr>
          <w:rFonts w:ascii="Garamond" w:eastAsia="Garamond" w:hAnsi="Garamond" w:cs="Garamond"/>
          <w:b/>
          <w:sz w:val="24"/>
          <w:szCs w:val="24"/>
          <w:lang w:val="nb-NO"/>
        </w:rPr>
        <w:t xml:space="preserve"> </w:t>
      </w:r>
      <w:r w:rsidRPr="005C6440">
        <w:rPr>
          <w:rFonts w:ascii="Garamond" w:eastAsia="Garamond" w:hAnsi="Garamond" w:cs="Garamond"/>
          <w:b/>
          <w:color w:val="000000"/>
          <w:sz w:val="24"/>
          <w:szCs w:val="24"/>
          <w:lang w:val="nb-NO"/>
        </w:rPr>
        <w:t xml:space="preserve">bokstav a) </w:t>
      </w:r>
      <w:r w:rsidRPr="005C6440">
        <w:rPr>
          <w:rFonts w:ascii="Garamond" w:eastAsia="Garamond" w:hAnsi="Garamond" w:cs="Garamond"/>
          <w:color w:val="000000"/>
          <w:sz w:val="24"/>
          <w:szCs w:val="24"/>
          <w:lang w:val="nb-NO"/>
        </w:rPr>
        <w:t xml:space="preserve">a) Varsel håndteres av Generalsekretær i Landsstyret. </w:t>
      </w:r>
    </w:p>
    <w:p w14:paraId="6EE573E3" w14:textId="77777777" w:rsidR="00D93FBE" w:rsidRPr="005C6440" w:rsidRDefault="00000000">
      <w:pPr>
        <w:widowControl w:val="0"/>
        <w:pBdr>
          <w:top w:val="nil"/>
          <w:left w:val="nil"/>
          <w:bottom w:val="nil"/>
          <w:right w:val="nil"/>
          <w:between w:val="nil"/>
        </w:pBdr>
        <w:spacing w:before="24" w:line="252" w:lineRule="auto"/>
        <w:ind w:left="385" w:right="1346" w:hanging="20"/>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b) Generalsekretær og President i Landsstyret kaller inn til møtet nevnt i § 8 a). </w:t>
      </w:r>
      <w:r w:rsidRPr="005C6440">
        <w:rPr>
          <w:rFonts w:ascii="Garamond" w:eastAsia="Garamond" w:hAnsi="Garamond" w:cs="Garamond"/>
          <w:color w:val="000000"/>
          <w:sz w:val="24"/>
          <w:szCs w:val="24"/>
          <w:lang w:val="nb-NO"/>
        </w:rPr>
        <w:lastRenderedPageBreak/>
        <w:t xml:space="preserve">c) Hver part skal ha et møte med Landsstyret, som nevnt i § 8 b). </w:t>
      </w:r>
    </w:p>
    <w:p w14:paraId="739BC346" w14:textId="77777777" w:rsidR="00D93FBE" w:rsidRPr="005C6440" w:rsidRDefault="00000000">
      <w:pPr>
        <w:widowControl w:val="0"/>
        <w:pBdr>
          <w:top w:val="nil"/>
          <w:left w:val="nil"/>
          <w:bottom w:val="nil"/>
          <w:right w:val="nil"/>
          <w:between w:val="nil"/>
        </w:pBdr>
        <w:spacing w:before="34" w:line="240" w:lineRule="auto"/>
        <w:ind w:left="384"/>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d) Landsstyret diskuterer og fatter vedtak i saken. </w:t>
      </w:r>
    </w:p>
    <w:p w14:paraId="399F3F5A" w14:textId="77777777" w:rsidR="00D93FBE" w:rsidRPr="005C6440" w:rsidRDefault="00000000">
      <w:pPr>
        <w:widowControl w:val="0"/>
        <w:pBdr>
          <w:top w:val="nil"/>
          <w:left w:val="nil"/>
          <w:bottom w:val="nil"/>
          <w:right w:val="nil"/>
          <w:between w:val="nil"/>
        </w:pBdr>
        <w:spacing w:before="349" w:line="260" w:lineRule="auto"/>
        <w:ind w:left="361" w:right="248" w:hanging="335"/>
        <w:rPr>
          <w:rFonts w:ascii="Garamond" w:eastAsia="Garamond" w:hAnsi="Garamond" w:cs="Garamond"/>
          <w:color w:val="000000"/>
          <w:sz w:val="24"/>
          <w:szCs w:val="24"/>
          <w:lang w:val="nb-NO"/>
        </w:rPr>
      </w:pPr>
      <w:r w:rsidRPr="005C6440">
        <w:rPr>
          <w:rFonts w:ascii="Garamond" w:eastAsia="Garamond" w:hAnsi="Garamond" w:cs="Garamond"/>
          <w:b/>
          <w:color w:val="000000"/>
          <w:sz w:val="24"/>
          <w:szCs w:val="24"/>
          <w:lang w:val="nb-NO"/>
        </w:rPr>
        <w:t xml:space="preserve">§ 14 Håndtering av konflikt mellom vervholdere beskrevet i § 11 bokstav b) </w:t>
      </w:r>
      <w:r w:rsidRPr="005C6440">
        <w:rPr>
          <w:rFonts w:ascii="Garamond" w:eastAsia="Garamond" w:hAnsi="Garamond" w:cs="Garamond"/>
          <w:color w:val="000000"/>
          <w:sz w:val="24"/>
          <w:szCs w:val="24"/>
          <w:lang w:val="nb-NO"/>
        </w:rPr>
        <w:t xml:space="preserve">a) Varsel håndteres av Generalsekretær i Landsstyret, forutsatt at vedkommende ikke er part i saken. Hvis vedkommende er part i </w:t>
      </w:r>
      <w:proofErr w:type="gramStart"/>
      <w:r w:rsidRPr="005C6440">
        <w:rPr>
          <w:rFonts w:ascii="Garamond" w:eastAsia="Garamond" w:hAnsi="Garamond" w:cs="Garamond"/>
          <w:color w:val="000000"/>
          <w:sz w:val="24"/>
          <w:szCs w:val="24"/>
          <w:lang w:val="nb-NO"/>
        </w:rPr>
        <w:t>saken</w:t>
      </w:r>
      <w:proofErr w:type="gramEnd"/>
      <w:r w:rsidRPr="005C6440">
        <w:rPr>
          <w:rFonts w:ascii="Garamond" w:eastAsia="Garamond" w:hAnsi="Garamond" w:cs="Garamond"/>
          <w:color w:val="000000"/>
          <w:sz w:val="24"/>
          <w:szCs w:val="24"/>
          <w:lang w:val="nb-NO"/>
        </w:rPr>
        <w:t xml:space="preserve"> skal President i Landsstyret håndtere varselet. b) Generalsekretær og President i Landsstyret kaller inn til møtet nevnt i § 8 a), forutsatt at ingen av disse er part i saken. </w:t>
      </w:r>
    </w:p>
    <w:p w14:paraId="2D4E4154" w14:textId="77777777" w:rsidR="00D93FBE" w:rsidRPr="005C6440" w:rsidRDefault="00000000">
      <w:pPr>
        <w:widowControl w:val="0"/>
        <w:pBdr>
          <w:top w:val="nil"/>
          <w:left w:val="nil"/>
          <w:bottom w:val="nil"/>
          <w:right w:val="nil"/>
          <w:between w:val="nil"/>
        </w:pBdr>
        <w:spacing w:before="26" w:line="252" w:lineRule="auto"/>
        <w:ind w:left="722" w:right="551" w:hanging="337"/>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c) Hver part skal legge frem sin side av saken på førstkommende eller et ekstraordinært Landsmøte. </w:t>
      </w:r>
    </w:p>
    <w:p w14:paraId="2E2D00FE" w14:textId="77777777" w:rsidR="00D93FBE" w:rsidRPr="005C6440" w:rsidRDefault="00000000">
      <w:pPr>
        <w:widowControl w:val="0"/>
        <w:pBdr>
          <w:top w:val="nil"/>
          <w:left w:val="nil"/>
          <w:bottom w:val="nil"/>
          <w:right w:val="nil"/>
          <w:between w:val="nil"/>
        </w:pBdr>
        <w:spacing w:before="34" w:line="240" w:lineRule="auto"/>
        <w:ind w:left="384"/>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d) Landsmøtet diskuterer og fatter vedtak i saken. </w:t>
      </w:r>
    </w:p>
    <w:p w14:paraId="0F8BE313" w14:textId="77777777" w:rsidR="00D93FBE" w:rsidRPr="005C6440" w:rsidRDefault="00000000">
      <w:pPr>
        <w:widowControl w:val="0"/>
        <w:pBdr>
          <w:top w:val="nil"/>
          <w:left w:val="nil"/>
          <w:bottom w:val="nil"/>
          <w:right w:val="nil"/>
          <w:between w:val="nil"/>
        </w:pBdr>
        <w:spacing w:before="349" w:line="260" w:lineRule="auto"/>
        <w:ind w:left="361" w:right="248" w:hanging="335"/>
        <w:rPr>
          <w:rFonts w:ascii="Garamond" w:eastAsia="Garamond" w:hAnsi="Garamond" w:cs="Garamond"/>
          <w:color w:val="000000"/>
          <w:sz w:val="24"/>
          <w:szCs w:val="24"/>
          <w:lang w:val="nb-NO"/>
        </w:rPr>
      </w:pPr>
      <w:r w:rsidRPr="005C6440">
        <w:rPr>
          <w:rFonts w:ascii="Garamond" w:eastAsia="Garamond" w:hAnsi="Garamond" w:cs="Garamond"/>
          <w:b/>
          <w:color w:val="000000"/>
          <w:sz w:val="24"/>
          <w:szCs w:val="24"/>
          <w:lang w:val="nb-NO"/>
        </w:rPr>
        <w:t xml:space="preserve">§ 15 Håndtering av konflikt mellom vervholdere beskrevet i § 11 bokstav c) </w:t>
      </w:r>
      <w:r w:rsidRPr="005C6440">
        <w:rPr>
          <w:rFonts w:ascii="Garamond" w:eastAsia="Garamond" w:hAnsi="Garamond" w:cs="Garamond"/>
          <w:color w:val="000000"/>
          <w:sz w:val="24"/>
          <w:szCs w:val="24"/>
          <w:lang w:val="nb-NO"/>
        </w:rPr>
        <w:t xml:space="preserve">a) Varsel håndteres av Generalsekretær i Landsstyret, forutsatt at vedkommende ikke er part i saken. Hvis vedkommende er part i </w:t>
      </w:r>
      <w:proofErr w:type="gramStart"/>
      <w:r w:rsidRPr="005C6440">
        <w:rPr>
          <w:rFonts w:ascii="Garamond" w:eastAsia="Garamond" w:hAnsi="Garamond" w:cs="Garamond"/>
          <w:color w:val="000000"/>
          <w:sz w:val="24"/>
          <w:szCs w:val="24"/>
          <w:lang w:val="nb-NO"/>
        </w:rPr>
        <w:t>saken</w:t>
      </w:r>
      <w:proofErr w:type="gramEnd"/>
      <w:r w:rsidRPr="005C6440">
        <w:rPr>
          <w:rFonts w:ascii="Garamond" w:eastAsia="Garamond" w:hAnsi="Garamond" w:cs="Garamond"/>
          <w:color w:val="000000"/>
          <w:sz w:val="24"/>
          <w:szCs w:val="24"/>
          <w:lang w:val="nb-NO"/>
        </w:rPr>
        <w:t xml:space="preserve"> skal President i Landsstyret håndtere varselet. b) Generalsekretær og President i Landsstyret kaller inn til møtet nevnt i § 8 a), forutsatt at ingen av disse er part i saken. </w:t>
      </w:r>
    </w:p>
    <w:p w14:paraId="0492F85E" w14:textId="77777777" w:rsidR="00D93FBE" w:rsidRPr="005C6440" w:rsidRDefault="00000000">
      <w:pPr>
        <w:widowControl w:val="0"/>
        <w:pBdr>
          <w:top w:val="nil"/>
          <w:left w:val="nil"/>
          <w:bottom w:val="nil"/>
          <w:right w:val="nil"/>
          <w:between w:val="nil"/>
        </w:pBdr>
        <w:spacing w:before="26" w:line="252" w:lineRule="auto"/>
        <w:ind w:left="722" w:right="551" w:hanging="337"/>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c) Hver part skal legge frem sin side av saken på førstkommende eller et ekstraordinært Landsmøte. </w:t>
      </w:r>
    </w:p>
    <w:p w14:paraId="154EE4ED" w14:textId="77777777" w:rsidR="00D93FBE" w:rsidRPr="005C6440" w:rsidRDefault="00000000">
      <w:pPr>
        <w:widowControl w:val="0"/>
        <w:pBdr>
          <w:top w:val="nil"/>
          <w:left w:val="nil"/>
          <w:bottom w:val="nil"/>
          <w:right w:val="nil"/>
          <w:between w:val="nil"/>
        </w:pBdr>
        <w:spacing w:before="34" w:line="240" w:lineRule="auto"/>
        <w:ind w:left="384"/>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d) Landsmøtet diskuterer og fatter vedtak i saken. </w:t>
      </w:r>
    </w:p>
    <w:p w14:paraId="0EB1031C" w14:textId="77777777" w:rsidR="00D93FBE" w:rsidRPr="005C6440" w:rsidRDefault="00000000">
      <w:pPr>
        <w:widowControl w:val="0"/>
        <w:pBdr>
          <w:top w:val="nil"/>
          <w:left w:val="nil"/>
          <w:bottom w:val="nil"/>
          <w:right w:val="nil"/>
          <w:between w:val="nil"/>
        </w:pBdr>
        <w:spacing w:before="349" w:line="253" w:lineRule="auto"/>
        <w:ind w:left="5" w:right="76"/>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Hvis både Generalsekretær og President i Landsstyret er part i saken skal Treasurer i Landsstyret håndtere varselet og møtet i bokstav b), jf. § 8 a), bortfalle. </w:t>
      </w:r>
    </w:p>
    <w:p w14:paraId="37D106B0" w14:textId="77777777" w:rsidR="00D93FBE" w:rsidRPr="005C6440" w:rsidRDefault="00000000">
      <w:pPr>
        <w:widowControl w:val="0"/>
        <w:pBdr>
          <w:top w:val="nil"/>
          <w:left w:val="nil"/>
          <w:bottom w:val="nil"/>
          <w:right w:val="nil"/>
          <w:between w:val="nil"/>
        </w:pBdr>
        <w:spacing w:before="343" w:line="260" w:lineRule="auto"/>
        <w:ind w:left="361" w:right="248" w:hanging="335"/>
        <w:rPr>
          <w:rFonts w:ascii="Garamond" w:eastAsia="Garamond" w:hAnsi="Garamond" w:cs="Garamond"/>
          <w:color w:val="000000"/>
          <w:sz w:val="24"/>
          <w:szCs w:val="24"/>
          <w:lang w:val="nb-NO"/>
        </w:rPr>
      </w:pPr>
      <w:r w:rsidRPr="005C6440">
        <w:rPr>
          <w:rFonts w:ascii="Garamond" w:eastAsia="Garamond" w:hAnsi="Garamond" w:cs="Garamond"/>
          <w:b/>
          <w:color w:val="000000"/>
          <w:sz w:val="24"/>
          <w:szCs w:val="24"/>
          <w:lang w:val="nb-NO"/>
        </w:rPr>
        <w:t xml:space="preserve">§ 16 Håndtering av konflikt mellom vervholdere beskrevet i § 11 bokstav d) </w:t>
      </w:r>
      <w:r w:rsidRPr="005C6440">
        <w:rPr>
          <w:rFonts w:ascii="Garamond" w:eastAsia="Garamond" w:hAnsi="Garamond" w:cs="Garamond"/>
          <w:color w:val="000000"/>
          <w:sz w:val="24"/>
          <w:szCs w:val="24"/>
          <w:lang w:val="nb-NO"/>
        </w:rPr>
        <w:t xml:space="preserve">a) Varsel håndteres av Generalsekretær i Landsstyret, forutsatt at vedkommende ikke er part i saken. Hvis vedkommende er part i </w:t>
      </w:r>
      <w:proofErr w:type="gramStart"/>
      <w:r w:rsidRPr="005C6440">
        <w:rPr>
          <w:rFonts w:ascii="Garamond" w:eastAsia="Garamond" w:hAnsi="Garamond" w:cs="Garamond"/>
          <w:color w:val="000000"/>
          <w:sz w:val="24"/>
          <w:szCs w:val="24"/>
          <w:lang w:val="nb-NO"/>
        </w:rPr>
        <w:t>saken</w:t>
      </w:r>
      <w:proofErr w:type="gramEnd"/>
      <w:r w:rsidRPr="005C6440">
        <w:rPr>
          <w:rFonts w:ascii="Garamond" w:eastAsia="Garamond" w:hAnsi="Garamond" w:cs="Garamond"/>
          <w:color w:val="000000"/>
          <w:sz w:val="24"/>
          <w:szCs w:val="24"/>
          <w:lang w:val="nb-NO"/>
        </w:rPr>
        <w:t xml:space="preserve"> skal President i Landsstyret håndtere varselet. b) Generalsekretær og President i Landsstyret kaller inn til møtet nevnt i § 8 a), forutsatt at ingen av disse er part i saken. </w:t>
      </w:r>
    </w:p>
    <w:p w14:paraId="68FA6CA5" w14:textId="77777777" w:rsidR="00D93FBE" w:rsidRPr="005C6440" w:rsidRDefault="00000000">
      <w:pPr>
        <w:widowControl w:val="0"/>
        <w:pBdr>
          <w:top w:val="nil"/>
          <w:left w:val="nil"/>
          <w:bottom w:val="nil"/>
          <w:right w:val="nil"/>
          <w:between w:val="nil"/>
        </w:pBdr>
        <w:spacing w:before="25" w:line="252" w:lineRule="auto"/>
        <w:ind w:left="722" w:right="551" w:hanging="337"/>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c) Hver part skal legge frem sin side av saken på førstkommende eller et ekstraordinært Landsmøte. </w:t>
      </w:r>
    </w:p>
    <w:p w14:paraId="6A26E68E" w14:textId="77777777" w:rsidR="00D93FBE" w:rsidRPr="005C6440" w:rsidRDefault="00000000">
      <w:pPr>
        <w:widowControl w:val="0"/>
        <w:pBdr>
          <w:top w:val="nil"/>
          <w:left w:val="nil"/>
          <w:bottom w:val="nil"/>
          <w:right w:val="nil"/>
          <w:between w:val="nil"/>
        </w:pBdr>
        <w:spacing w:before="34" w:line="240" w:lineRule="auto"/>
        <w:ind w:left="384"/>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d) Landsmøtet diskuterer og fatter vedtak i saken. </w:t>
      </w:r>
    </w:p>
    <w:p w14:paraId="7167D603" w14:textId="77777777" w:rsidR="00D93FBE" w:rsidRPr="005C6440" w:rsidRDefault="00000000">
      <w:pPr>
        <w:widowControl w:val="0"/>
        <w:pBdr>
          <w:top w:val="nil"/>
          <w:left w:val="nil"/>
          <w:bottom w:val="nil"/>
          <w:right w:val="nil"/>
          <w:between w:val="nil"/>
        </w:pBdr>
        <w:spacing w:before="349" w:line="240" w:lineRule="auto"/>
        <w:ind w:left="26"/>
        <w:rPr>
          <w:rFonts w:ascii="Garamond" w:eastAsia="Garamond" w:hAnsi="Garamond" w:cs="Garamond"/>
          <w:b/>
          <w:color w:val="000000"/>
          <w:sz w:val="24"/>
          <w:szCs w:val="24"/>
          <w:lang w:val="nb-NO"/>
        </w:rPr>
      </w:pPr>
      <w:r w:rsidRPr="005C6440">
        <w:rPr>
          <w:rFonts w:ascii="Garamond" w:eastAsia="Garamond" w:hAnsi="Garamond" w:cs="Garamond"/>
          <w:b/>
          <w:color w:val="000000"/>
          <w:sz w:val="24"/>
          <w:szCs w:val="24"/>
          <w:lang w:val="nb-NO"/>
        </w:rPr>
        <w:t xml:space="preserve">§ 17 Akkumulering </w:t>
      </w:r>
    </w:p>
    <w:p w14:paraId="378A17AB" w14:textId="77777777" w:rsidR="00D93FBE" w:rsidRPr="005C6440" w:rsidRDefault="00000000">
      <w:pPr>
        <w:widowControl w:val="0"/>
        <w:pBdr>
          <w:top w:val="nil"/>
          <w:left w:val="nil"/>
          <w:bottom w:val="nil"/>
          <w:right w:val="nil"/>
          <w:between w:val="nil"/>
        </w:pBdr>
        <w:spacing w:before="39" w:line="262" w:lineRule="auto"/>
        <w:ind w:left="24" w:right="182" w:hanging="18"/>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Hvis det foreligger flere ikke ferdigbehandlede varsler på samme person, samtidig, kan varslene akkumuleres og behandles under ett. </w:t>
      </w:r>
    </w:p>
    <w:p w14:paraId="47BAC839" w14:textId="77777777" w:rsidR="00D93FBE" w:rsidRPr="005C6440" w:rsidRDefault="00000000">
      <w:pPr>
        <w:widowControl w:val="0"/>
        <w:pBdr>
          <w:top w:val="nil"/>
          <w:left w:val="nil"/>
          <w:bottom w:val="nil"/>
          <w:right w:val="nil"/>
          <w:between w:val="nil"/>
        </w:pBdr>
        <w:spacing w:before="335" w:line="256" w:lineRule="auto"/>
        <w:ind w:left="27" w:right="93"/>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Gjentatte overtredelser av Code of Conduct, selv om sakene er ferdigbehandlet, kan gi grunnlag for strengere sanksjoner ved nye varsler. </w:t>
      </w:r>
    </w:p>
    <w:p w14:paraId="63A00906" w14:textId="77777777" w:rsidR="00D93FBE" w:rsidRPr="005C6440" w:rsidRDefault="00000000">
      <w:pPr>
        <w:widowControl w:val="0"/>
        <w:pBdr>
          <w:top w:val="nil"/>
          <w:left w:val="nil"/>
          <w:bottom w:val="nil"/>
          <w:right w:val="nil"/>
          <w:between w:val="nil"/>
        </w:pBdr>
        <w:spacing w:before="764" w:line="240" w:lineRule="auto"/>
        <w:jc w:val="right"/>
        <w:rPr>
          <w:rFonts w:ascii="Garamond" w:eastAsia="Garamond" w:hAnsi="Garamond" w:cs="Garamond"/>
          <w:color w:val="000000"/>
          <w:lang w:val="nb-NO"/>
        </w:rPr>
        <w:sectPr w:rsidR="00D93FBE" w:rsidRPr="005C6440">
          <w:pgSz w:w="11920" w:h="16840"/>
          <w:pgMar w:top="675" w:right="1444" w:bottom="478" w:left="1436" w:header="0" w:footer="720" w:gutter="0"/>
          <w:pgNumType w:start="1"/>
          <w:cols w:space="720"/>
        </w:sectPr>
      </w:pPr>
      <w:r w:rsidRPr="005C6440">
        <w:rPr>
          <w:rFonts w:ascii="Garamond" w:eastAsia="Garamond" w:hAnsi="Garamond" w:cs="Garamond"/>
          <w:color w:val="000000"/>
          <w:lang w:val="nb-NO"/>
        </w:rPr>
        <w:t>4</w:t>
      </w:r>
    </w:p>
    <w:p w14:paraId="0D870E9D" w14:textId="77777777" w:rsidR="00D93FBE" w:rsidRPr="005C6440" w:rsidRDefault="00000000">
      <w:pPr>
        <w:widowControl w:val="0"/>
        <w:pBdr>
          <w:top w:val="nil"/>
          <w:left w:val="nil"/>
          <w:bottom w:val="nil"/>
          <w:right w:val="nil"/>
          <w:between w:val="nil"/>
        </w:pBdr>
        <w:spacing w:line="199" w:lineRule="auto"/>
        <w:rPr>
          <w:rFonts w:ascii="Garamond" w:eastAsia="Garamond" w:hAnsi="Garamond" w:cs="Garamond"/>
          <w:b/>
          <w:color w:val="000000"/>
          <w:sz w:val="28"/>
          <w:szCs w:val="28"/>
          <w:lang w:val="nb-NO"/>
        </w:rPr>
      </w:pPr>
      <w:r w:rsidRPr="005C6440">
        <w:rPr>
          <w:rFonts w:ascii="Garamond" w:eastAsia="Garamond" w:hAnsi="Garamond" w:cs="Garamond"/>
          <w:b/>
          <w:color w:val="000000"/>
          <w:sz w:val="28"/>
          <w:szCs w:val="28"/>
          <w:lang w:val="nb-NO"/>
        </w:rPr>
        <w:t xml:space="preserve">Kapittel 5 - Vedtaksdyktighet og habilitet </w:t>
      </w:r>
    </w:p>
    <w:p w14:paraId="114851F0" w14:textId="77777777" w:rsidR="00D93FBE" w:rsidRPr="005C6440" w:rsidRDefault="00000000">
      <w:pPr>
        <w:widowControl w:val="0"/>
        <w:pBdr>
          <w:top w:val="nil"/>
          <w:left w:val="nil"/>
          <w:bottom w:val="nil"/>
          <w:right w:val="nil"/>
          <w:between w:val="nil"/>
        </w:pBdr>
        <w:spacing w:before="45" w:line="199" w:lineRule="auto"/>
        <w:rPr>
          <w:rFonts w:ascii="Garamond" w:eastAsia="Garamond" w:hAnsi="Garamond" w:cs="Garamond"/>
          <w:b/>
          <w:color w:val="000000"/>
          <w:sz w:val="24"/>
          <w:szCs w:val="24"/>
          <w:lang w:val="nb-NO"/>
        </w:rPr>
      </w:pPr>
      <w:r w:rsidRPr="005C6440">
        <w:rPr>
          <w:rFonts w:ascii="Garamond" w:eastAsia="Garamond" w:hAnsi="Garamond" w:cs="Garamond"/>
          <w:b/>
          <w:color w:val="000000"/>
          <w:sz w:val="24"/>
          <w:szCs w:val="24"/>
          <w:lang w:val="nb-NO"/>
        </w:rPr>
        <w:t xml:space="preserve">§ 18 Vedtaksdyktighet for Landsstyret </w:t>
      </w:r>
    </w:p>
    <w:p w14:paraId="1E7C20CF" w14:textId="77777777" w:rsidR="00D93FBE" w:rsidRPr="005C6440" w:rsidRDefault="00000000">
      <w:pPr>
        <w:widowControl w:val="0"/>
        <w:pBdr>
          <w:top w:val="nil"/>
          <w:left w:val="nil"/>
          <w:bottom w:val="nil"/>
          <w:right w:val="nil"/>
          <w:between w:val="nil"/>
        </w:pBdr>
        <w:spacing w:before="39" w:line="262" w:lineRule="auto"/>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For at Landsstyret skal kunne fatte vedtak på bakgrunn av Code of Conduct kreves det at hele Landsstyret er </w:t>
      </w:r>
      <w:proofErr w:type="gramStart"/>
      <w:r w:rsidRPr="005C6440">
        <w:rPr>
          <w:rFonts w:ascii="Garamond" w:eastAsia="Garamond" w:hAnsi="Garamond" w:cs="Garamond"/>
          <w:color w:val="000000"/>
          <w:sz w:val="24"/>
          <w:szCs w:val="24"/>
          <w:lang w:val="nb-NO"/>
        </w:rPr>
        <w:t>tilstede</w:t>
      </w:r>
      <w:proofErr w:type="gramEnd"/>
      <w:r w:rsidRPr="005C6440">
        <w:rPr>
          <w:rFonts w:ascii="Garamond" w:eastAsia="Garamond" w:hAnsi="Garamond" w:cs="Garamond"/>
          <w:color w:val="000000"/>
          <w:sz w:val="24"/>
          <w:szCs w:val="24"/>
          <w:lang w:val="nb-NO"/>
        </w:rPr>
        <w:t xml:space="preserve">, og at vedtak fattes med minst 4/5 flertall. </w:t>
      </w:r>
    </w:p>
    <w:p w14:paraId="1B0356A8" w14:textId="77777777" w:rsidR="00D93FBE" w:rsidRPr="005C6440" w:rsidRDefault="00000000">
      <w:pPr>
        <w:widowControl w:val="0"/>
        <w:pBdr>
          <w:top w:val="nil"/>
          <w:left w:val="nil"/>
          <w:bottom w:val="nil"/>
          <w:right w:val="nil"/>
          <w:between w:val="nil"/>
        </w:pBdr>
        <w:spacing w:before="335" w:line="199" w:lineRule="auto"/>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Unntak fra dette følger av § 19. </w:t>
      </w:r>
    </w:p>
    <w:p w14:paraId="6A201A02" w14:textId="77777777" w:rsidR="00D93FBE" w:rsidRPr="005C6440" w:rsidRDefault="00000000">
      <w:pPr>
        <w:widowControl w:val="0"/>
        <w:pBdr>
          <w:top w:val="nil"/>
          <w:left w:val="nil"/>
          <w:bottom w:val="nil"/>
          <w:right w:val="nil"/>
          <w:between w:val="nil"/>
        </w:pBdr>
        <w:spacing w:before="353" w:line="199" w:lineRule="auto"/>
        <w:rPr>
          <w:rFonts w:ascii="Garamond" w:eastAsia="Garamond" w:hAnsi="Garamond" w:cs="Garamond"/>
          <w:b/>
          <w:color w:val="000000"/>
          <w:sz w:val="24"/>
          <w:szCs w:val="24"/>
          <w:lang w:val="nb-NO"/>
        </w:rPr>
      </w:pPr>
      <w:r w:rsidRPr="005C6440">
        <w:rPr>
          <w:rFonts w:ascii="Garamond" w:eastAsia="Garamond" w:hAnsi="Garamond" w:cs="Garamond"/>
          <w:b/>
          <w:color w:val="000000"/>
          <w:sz w:val="24"/>
          <w:szCs w:val="24"/>
          <w:lang w:val="nb-NO"/>
        </w:rPr>
        <w:t xml:space="preserve">§ 19 Vedtaksdyktighet for Landsmøtet </w:t>
      </w:r>
    </w:p>
    <w:p w14:paraId="6C92BAA8" w14:textId="77777777" w:rsidR="00D93FBE" w:rsidRPr="005C6440" w:rsidRDefault="00000000">
      <w:pPr>
        <w:widowControl w:val="0"/>
        <w:pBdr>
          <w:top w:val="nil"/>
          <w:left w:val="nil"/>
          <w:bottom w:val="nil"/>
          <w:right w:val="nil"/>
          <w:between w:val="nil"/>
        </w:pBdr>
        <w:spacing w:before="39" w:line="262" w:lineRule="auto"/>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For at Landsmøtet skal kunne fatte vedtak på bakgrunn av Code of Conduct kreves det 4/5 </w:t>
      </w:r>
      <w:r w:rsidRPr="005C6440">
        <w:rPr>
          <w:rFonts w:ascii="Garamond" w:eastAsia="Garamond" w:hAnsi="Garamond" w:cs="Garamond"/>
          <w:color w:val="000000"/>
          <w:sz w:val="24"/>
          <w:szCs w:val="24"/>
          <w:lang w:val="nb-NO"/>
        </w:rPr>
        <w:lastRenderedPageBreak/>
        <w:t xml:space="preserve">flertall. </w:t>
      </w:r>
    </w:p>
    <w:p w14:paraId="540FA981" w14:textId="77777777" w:rsidR="00D93FBE" w:rsidRPr="005C6440" w:rsidRDefault="00000000">
      <w:pPr>
        <w:widowControl w:val="0"/>
        <w:pBdr>
          <w:top w:val="nil"/>
          <w:left w:val="nil"/>
          <w:bottom w:val="nil"/>
          <w:right w:val="nil"/>
          <w:between w:val="nil"/>
        </w:pBdr>
        <w:spacing w:before="335" w:line="256" w:lineRule="auto"/>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Hver lokalgruppe må være representert med to styremedlemmer for at Landsmøtet skal være vedtaksdyktig, og hver lokalgruppe har totalt ni stemmer, jf. ELSA Norway sine vedtekter § 2-4. </w:t>
      </w:r>
    </w:p>
    <w:p w14:paraId="77E6980C" w14:textId="77777777" w:rsidR="00D93FBE" w:rsidRPr="005C6440" w:rsidRDefault="00000000">
      <w:pPr>
        <w:widowControl w:val="0"/>
        <w:pBdr>
          <w:top w:val="nil"/>
          <w:left w:val="nil"/>
          <w:bottom w:val="nil"/>
          <w:right w:val="nil"/>
          <w:between w:val="nil"/>
        </w:pBdr>
        <w:spacing w:before="340" w:line="199" w:lineRule="auto"/>
        <w:rPr>
          <w:rFonts w:ascii="Garamond" w:eastAsia="Garamond" w:hAnsi="Garamond" w:cs="Garamond"/>
          <w:b/>
          <w:color w:val="000000"/>
          <w:sz w:val="24"/>
          <w:szCs w:val="24"/>
          <w:lang w:val="nb-NO"/>
        </w:rPr>
      </w:pPr>
      <w:r w:rsidRPr="005C6440">
        <w:rPr>
          <w:rFonts w:ascii="Garamond" w:eastAsia="Garamond" w:hAnsi="Garamond" w:cs="Garamond"/>
          <w:b/>
          <w:color w:val="000000"/>
          <w:sz w:val="24"/>
          <w:szCs w:val="24"/>
          <w:lang w:val="nb-NO"/>
        </w:rPr>
        <w:t xml:space="preserve">§ 20 Habilitet </w:t>
      </w:r>
    </w:p>
    <w:p w14:paraId="6463EA8F" w14:textId="77777777" w:rsidR="00D93FBE" w:rsidRPr="005C6440" w:rsidRDefault="00000000">
      <w:pPr>
        <w:widowControl w:val="0"/>
        <w:pBdr>
          <w:top w:val="nil"/>
          <w:left w:val="nil"/>
          <w:bottom w:val="nil"/>
          <w:right w:val="nil"/>
          <w:between w:val="nil"/>
        </w:pBdr>
        <w:spacing w:before="43" w:line="262" w:lineRule="auto"/>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Medlemmer av Landsstyret kan melde seg inhabile dersom de har en nær tilknytning til en part i saken. Medlemmer som melder seg inhabile skal ikke delta på møtene beskrevet i § 8 a) og b). Det er opp til det enkelte medlemmet av Landsstyret å vurdere sin egen habilitet. </w:t>
      </w:r>
    </w:p>
    <w:p w14:paraId="682A66DC" w14:textId="77777777" w:rsidR="00D93FBE" w:rsidRPr="005C6440" w:rsidRDefault="00000000">
      <w:pPr>
        <w:widowControl w:val="0"/>
        <w:pBdr>
          <w:top w:val="nil"/>
          <w:left w:val="nil"/>
          <w:bottom w:val="nil"/>
          <w:right w:val="nil"/>
          <w:between w:val="nil"/>
        </w:pBdr>
        <w:spacing w:before="334" w:line="259" w:lineRule="auto"/>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En part i saken kan komme med innsigelser mot et Landsstyremedlems habilitet. Hvis det kommer slike innsigelser, skal habilitetsspørsmålet avgjøres av det øvrige Landsstyret. Det aktuelle Landsstyremedlemmet kan være til stede på møtet, men har ikke stemmerett. </w:t>
      </w:r>
    </w:p>
    <w:p w14:paraId="3DB8E9E0" w14:textId="77777777" w:rsidR="00D93FBE" w:rsidRPr="005C6440" w:rsidRDefault="00000000">
      <w:pPr>
        <w:widowControl w:val="0"/>
        <w:pBdr>
          <w:top w:val="nil"/>
          <w:left w:val="nil"/>
          <w:bottom w:val="nil"/>
          <w:right w:val="nil"/>
          <w:between w:val="nil"/>
        </w:pBdr>
        <w:spacing w:before="382" w:line="199" w:lineRule="auto"/>
        <w:rPr>
          <w:rFonts w:ascii="Garamond" w:eastAsia="Garamond" w:hAnsi="Garamond" w:cs="Garamond"/>
          <w:b/>
          <w:color w:val="000000"/>
          <w:sz w:val="28"/>
          <w:szCs w:val="28"/>
          <w:lang w:val="nb-NO"/>
        </w:rPr>
      </w:pPr>
      <w:r w:rsidRPr="005C6440">
        <w:rPr>
          <w:rFonts w:ascii="Garamond" w:eastAsia="Garamond" w:hAnsi="Garamond" w:cs="Garamond"/>
          <w:b/>
          <w:color w:val="000000"/>
          <w:sz w:val="28"/>
          <w:szCs w:val="28"/>
          <w:lang w:val="nb-NO"/>
        </w:rPr>
        <w:t xml:space="preserve">Kapittel 6 - Vedtaket </w:t>
      </w:r>
    </w:p>
    <w:p w14:paraId="79F11C0D" w14:textId="77777777" w:rsidR="00D93FBE" w:rsidRPr="005C6440" w:rsidRDefault="00000000">
      <w:pPr>
        <w:widowControl w:val="0"/>
        <w:pBdr>
          <w:top w:val="nil"/>
          <w:left w:val="nil"/>
          <w:bottom w:val="nil"/>
          <w:right w:val="nil"/>
          <w:between w:val="nil"/>
        </w:pBdr>
        <w:spacing w:before="52" w:line="199" w:lineRule="auto"/>
        <w:rPr>
          <w:rFonts w:ascii="Garamond" w:eastAsia="Garamond" w:hAnsi="Garamond" w:cs="Garamond"/>
          <w:b/>
          <w:color w:val="000000"/>
          <w:sz w:val="24"/>
          <w:szCs w:val="24"/>
          <w:lang w:val="nb-NO"/>
        </w:rPr>
      </w:pPr>
      <w:r w:rsidRPr="005C6440">
        <w:rPr>
          <w:rFonts w:ascii="Garamond" w:eastAsia="Garamond" w:hAnsi="Garamond" w:cs="Garamond"/>
          <w:b/>
          <w:color w:val="000000"/>
          <w:sz w:val="24"/>
          <w:szCs w:val="24"/>
          <w:lang w:val="nb-NO"/>
        </w:rPr>
        <w:t xml:space="preserve">§ 21 Vedtak </w:t>
      </w:r>
    </w:p>
    <w:p w14:paraId="31CE0B38" w14:textId="77777777" w:rsidR="00D93FBE" w:rsidRPr="005C6440" w:rsidRDefault="00000000">
      <w:pPr>
        <w:widowControl w:val="0"/>
        <w:pBdr>
          <w:top w:val="nil"/>
          <w:left w:val="nil"/>
          <w:bottom w:val="nil"/>
          <w:right w:val="nil"/>
          <w:between w:val="nil"/>
        </w:pBdr>
        <w:spacing w:before="39" w:line="262" w:lineRule="auto"/>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Partene i saken skal underrettes om vedtaket og vedtakets innhold innen 3 (tre) dager etter at vedtaket er fattet. </w:t>
      </w:r>
    </w:p>
    <w:p w14:paraId="48913DC8" w14:textId="77777777" w:rsidR="00D93FBE" w:rsidRPr="005C6440" w:rsidRDefault="00000000">
      <w:pPr>
        <w:widowControl w:val="0"/>
        <w:pBdr>
          <w:top w:val="nil"/>
          <w:left w:val="nil"/>
          <w:bottom w:val="nil"/>
          <w:right w:val="nil"/>
          <w:between w:val="nil"/>
        </w:pBdr>
        <w:spacing w:before="335" w:line="199" w:lineRule="auto"/>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Underrettelsen skal inneholde: </w:t>
      </w:r>
    </w:p>
    <w:p w14:paraId="06FC04B7" w14:textId="77777777" w:rsidR="00D93FBE" w:rsidRPr="005C6440" w:rsidRDefault="00000000">
      <w:pPr>
        <w:widowControl w:val="0"/>
        <w:pBdr>
          <w:top w:val="nil"/>
          <w:left w:val="nil"/>
          <w:bottom w:val="nil"/>
          <w:right w:val="nil"/>
          <w:between w:val="nil"/>
        </w:pBdr>
        <w:spacing w:before="43" w:line="199" w:lineRule="auto"/>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a) Selve vedtaket </w:t>
      </w:r>
    </w:p>
    <w:p w14:paraId="0D4D98E8" w14:textId="77777777" w:rsidR="00D93FBE" w:rsidRPr="005C6440" w:rsidRDefault="00000000">
      <w:pPr>
        <w:widowControl w:val="0"/>
        <w:pBdr>
          <w:top w:val="nil"/>
          <w:left w:val="nil"/>
          <w:bottom w:val="nil"/>
          <w:right w:val="nil"/>
          <w:between w:val="nil"/>
        </w:pBdr>
        <w:spacing w:before="34" w:line="199" w:lineRule="auto"/>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b) Begrunnelse for vedtaket </w:t>
      </w:r>
    </w:p>
    <w:p w14:paraId="74EFA723" w14:textId="77777777" w:rsidR="00D93FBE" w:rsidRPr="005C6440" w:rsidRDefault="00000000">
      <w:pPr>
        <w:widowControl w:val="0"/>
        <w:pBdr>
          <w:top w:val="nil"/>
          <w:left w:val="nil"/>
          <w:bottom w:val="nil"/>
          <w:right w:val="nil"/>
          <w:between w:val="nil"/>
        </w:pBdr>
        <w:spacing w:before="34" w:line="199" w:lineRule="auto"/>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c) Konsekvenser av vedtaket </w:t>
      </w:r>
    </w:p>
    <w:p w14:paraId="28EBE606" w14:textId="77777777" w:rsidR="00D93FBE" w:rsidRPr="005C6440" w:rsidRDefault="00000000">
      <w:pPr>
        <w:widowControl w:val="0"/>
        <w:pBdr>
          <w:top w:val="nil"/>
          <w:left w:val="nil"/>
          <w:bottom w:val="nil"/>
          <w:right w:val="nil"/>
          <w:between w:val="nil"/>
        </w:pBdr>
        <w:spacing w:before="345" w:line="199" w:lineRule="auto"/>
        <w:rPr>
          <w:rFonts w:ascii="Garamond" w:eastAsia="Garamond" w:hAnsi="Garamond" w:cs="Garamond"/>
          <w:b/>
          <w:color w:val="000000"/>
          <w:sz w:val="24"/>
          <w:szCs w:val="24"/>
          <w:lang w:val="nb-NO"/>
        </w:rPr>
      </w:pPr>
      <w:r w:rsidRPr="005C6440">
        <w:rPr>
          <w:rFonts w:ascii="Garamond" w:eastAsia="Garamond" w:hAnsi="Garamond" w:cs="Garamond"/>
          <w:b/>
          <w:color w:val="000000"/>
          <w:sz w:val="24"/>
          <w:szCs w:val="24"/>
          <w:lang w:val="nb-NO"/>
        </w:rPr>
        <w:t xml:space="preserve">§ 22 Oppheving og endring av vedtak </w:t>
      </w:r>
    </w:p>
    <w:p w14:paraId="7CE434D7" w14:textId="77777777" w:rsidR="00D93FBE" w:rsidRPr="005C6440" w:rsidRDefault="00000000">
      <w:pPr>
        <w:widowControl w:val="0"/>
        <w:pBdr>
          <w:top w:val="nil"/>
          <w:left w:val="nil"/>
          <w:bottom w:val="nil"/>
          <w:right w:val="nil"/>
          <w:between w:val="nil"/>
        </w:pBdr>
        <w:spacing w:before="39" w:line="262" w:lineRule="auto"/>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Vedtak om brudd på Code of Conduct kan oppheves eller endres av det til enhver tid sittende Landsstyret eller samlede Landsmøtet med 4/5 flertall. </w:t>
      </w:r>
    </w:p>
    <w:p w14:paraId="59CC12F1" w14:textId="77777777" w:rsidR="00D93FBE" w:rsidRPr="005C6440" w:rsidRDefault="00000000">
      <w:pPr>
        <w:widowControl w:val="0"/>
        <w:pBdr>
          <w:top w:val="nil"/>
          <w:left w:val="nil"/>
          <w:bottom w:val="nil"/>
          <w:right w:val="nil"/>
          <w:between w:val="nil"/>
        </w:pBdr>
        <w:spacing w:before="335" w:line="259" w:lineRule="auto"/>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Oppheving eller endring av vedtak er for eksempel aktuelt hvis det </w:t>
      </w:r>
      <w:proofErr w:type="gramStart"/>
      <w:r w:rsidRPr="005C6440">
        <w:rPr>
          <w:rFonts w:ascii="Garamond" w:eastAsia="Garamond" w:hAnsi="Garamond" w:cs="Garamond"/>
          <w:color w:val="000000"/>
          <w:sz w:val="24"/>
          <w:szCs w:val="24"/>
          <w:lang w:val="nb-NO"/>
        </w:rPr>
        <w:t>fremkommer</w:t>
      </w:r>
      <w:proofErr w:type="gramEnd"/>
      <w:r w:rsidRPr="005C6440">
        <w:rPr>
          <w:rFonts w:ascii="Garamond" w:eastAsia="Garamond" w:hAnsi="Garamond" w:cs="Garamond"/>
          <w:color w:val="000000"/>
          <w:sz w:val="24"/>
          <w:szCs w:val="24"/>
          <w:lang w:val="nb-NO"/>
        </w:rPr>
        <w:t xml:space="preserve"> nye opplysninger som påvirker sakens alvorlighetsgrad. Det er opp til Landsstyret å vurdere om nye opplysninger gir grunnlag for å behandle saken på nytt. </w:t>
      </w:r>
    </w:p>
    <w:p w14:paraId="04FF848A" w14:textId="77777777" w:rsidR="00D93FBE" w:rsidRPr="005C6440" w:rsidRDefault="00000000">
      <w:pPr>
        <w:widowControl w:val="0"/>
        <w:pBdr>
          <w:top w:val="nil"/>
          <w:left w:val="nil"/>
          <w:bottom w:val="nil"/>
          <w:right w:val="nil"/>
          <w:between w:val="nil"/>
        </w:pBdr>
        <w:spacing w:before="337" w:line="199" w:lineRule="auto"/>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Vedtak kan endres både til gunst og ugunst for den vedtaket gjelder. </w:t>
      </w:r>
    </w:p>
    <w:p w14:paraId="598C6591" w14:textId="77777777" w:rsidR="00D93FBE" w:rsidRPr="005C6440" w:rsidRDefault="00000000">
      <w:pPr>
        <w:widowControl w:val="0"/>
        <w:pBdr>
          <w:top w:val="nil"/>
          <w:left w:val="nil"/>
          <w:bottom w:val="nil"/>
          <w:right w:val="nil"/>
          <w:between w:val="nil"/>
        </w:pBdr>
        <w:spacing w:before="627" w:line="199" w:lineRule="auto"/>
        <w:rPr>
          <w:rFonts w:ascii="Garamond" w:eastAsia="Garamond" w:hAnsi="Garamond" w:cs="Garamond"/>
          <w:b/>
          <w:color w:val="000000"/>
          <w:sz w:val="24"/>
          <w:szCs w:val="24"/>
          <w:lang w:val="nb-NO"/>
        </w:rPr>
      </w:pPr>
      <w:r w:rsidRPr="005C6440">
        <w:rPr>
          <w:rFonts w:ascii="Garamond" w:eastAsia="Garamond" w:hAnsi="Garamond" w:cs="Garamond"/>
          <w:b/>
          <w:color w:val="000000"/>
          <w:sz w:val="24"/>
          <w:szCs w:val="24"/>
          <w:lang w:val="nb-NO"/>
        </w:rPr>
        <w:t xml:space="preserve">§ 23 Arkivering </w:t>
      </w:r>
    </w:p>
    <w:p w14:paraId="7A2157CB" w14:textId="77777777" w:rsidR="00D93FBE" w:rsidRPr="005C6440" w:rsidRDefault="00000000">
      <w:pPr>
        <w:widowControl w:val="0"/>
        <w:pBdr>
          <w:top w:val="nil"/>
          <w:left w:val="nil"/>
          <w:bottom w:val="nil"/>
          <w:right w:val="nil"/>
          <w:between w:val="nil"/>
        </w:pBdr>
        <w:spacing w:before="35" w:line="733" w:lineRule="auto"/>
        <w:rPr>
          <w:rFonts w:ascii="Garamond" w:eastAsia="Garamond" w:hAnsi="Garamond" w:cs="Garamond"/>
          <w:color w:val="000000"/>
          <w:lang w:val="nb-NO"/>
        </w:rPr>
        <w:sectPr w:rsidR="00D93FBE" w:rsidRPr="005C6440">
          <w:type w:val="continuous"/>
          <w:pgSz w:w="11920" w:h="16840"/>
          <w:pgMar w:top="675" w:right="1440" w:bottom="478" w:left="1440" w:header="0" w:footer="720" w:gutter="0"/>
          <w:cols w:space="720" w:equalWidth="0">
            <w:col w:w="9040" w:space="0"/>
          </w:cols>
        </w:sectPr>
      </w:pPr>
      <w:r w:rsidRPr="005C6440">
        <w:rPr>
          <w:rFonts w:ascii="Garamond" w:eastAsia="Garamond" w:hAnsi="Garamond" w:cs="Garamond"/>
          <w:color w:val="000000"/>
          <w:sz w:val="24"/>
          <w:szCs w:val="24"/>
          <w:lang w:val="nb-NO"/>
        </w:rPr>
        <w:t xml:space="preserve">Alle vedtak i saker om mulig brudd på Code of Conduct skal arkiveres på en forsvarlig måte. </w:t>
      </w:r>
      <w:r w:rsidRPr="005C6440">
        <w:rPr>
          <w:rFonts w:ascii="Garamond" w:eastAsia="Garamond" w:hAnsi="Garamond" w:cs="Garamond"/>
          <w:color w:val="000000"/>
          <w:lang w:val="nb-NO"/>
        </w:rPr>
        <w:t>5</w:t>
      </w:r>
    </w:p>
    <w:p w14:paraId="6C320B11" w14:textId="77777777" w:rsidR="00D93FBE" w:rsidRPr="005C6440" w:rsidRDefault="00000000">
      <w:pPr>
        <w:widowControl w:val="0"/>
        <w:pBdr>
          <w:top w:val="nil"/>
          <w:left w:val="nil"/>
          <w:bottom w:val="nil"/>
          <w:right w:val="nil"/>
          <w:between w:val="nil"/>
        </w:pBdr>
        <w:spacing w:line="240" w:lineRule="auto"/>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Alle vedtak skal; </w:t>
      </w:r>
    </w:p>
    <w:p w14:paraId="56DF82D6" w14:textId="77777777" w:rsidR="00D93FBE" w:rsidRPr="005C6440" w:rsidRDefault="00000000">
      <w:pPr>
        <w:widowControl w:val="0"/>
        <w:pBdr>
          <w:top w:val="nil"/>
          <w:left w:val="nil"/>
          <w:bottom w:val="nil"/>
          <w:right w:val="nil"/>
          <w:between w:val="nil"/>
        </w:pBdr>
        <w:spacing w:before="39" w:line="240" w:lineRule="auto"/>
        <w:ind w:left="384"/>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a) arkiveres på den personlige driven til Generalsekretær i Landsstyret </w:t>
      </w:r>
    </w:p>
    <w:p w14:paraId="57AB28BA" w14:textId="77777777" w:rsidR="00D93FBE" w:rsidRPr="005C6440" w:rsidRDefault="00000000">
      <w:pPr>
        <w:widowControl w:val="0"/>
        <w:pBdr>
          <w:top w:val="nil"/>
          <w:left w:val="nil"/>
          <w:bottom w:val="nil"/>
          <w:right w:val="nil"/>
          <w:between w:val="nil"/>
        </w:pBdr>
        <w:spacing w:before="34" w:line="240" w:lineRule="auto"/>
        <w:ind w:left="365"/>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b) navngis med saksnummer </w:t>
      </w:r>
    </w:p>
    <w:p w14:paraId="5C46515E" w14:textId="77777777" w:rsidR="00D93FBE" w:rsidRPr="005C6440" w:rsidRDefault="00000000">
      <w:pPr>
        <w:widowControl w:val="0"/>
        <w:pBdr>
          <w:top w:val="nil"/>
          <w:left w:val="nil"/>
          <w:bottom w:val="nil"/>
          <w:right w:val="nil"/>
          <w:between w:val="nil"/>
        </w:pBdr>
        <w:spacing w:before="34" w:line="240" w:lineRule="auto"/>
        <w:ind w:left="385"/>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c) anonymiseres, herunder at partenes navn byttes ut med bokstaver </w:t>
      </w:r>
    </w:p>
    <w:p w14:paraId="10AC6F46" w14:textId="77777777" w:rsidR="00D93FBE" w:rsidRPr="005C6440" w:rsidRDefault="00000000">
      <w:pPr>
        <w:widowControl w:val="0"/>
        <w:pBdr>
          <w:top w:val="nil"/>
          <w:left w:val="nil"/>
          <w:bottom w:val="nil"/>
          <w:right w:val="nil"/>
          <w:between w:val="nil"/>
        </w:pBdr>
        <w:spacing w:before="345" w:line="257" w:lineRule="auto"/>
        <w:ind w:left="4" w:right="440"/>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Den til enhver tid sittende Generalsekretær i Landsstyret skal også ha tilgang til et dokument med saksnummer, navn på partene og hvilke sanksjoner som er gitt. Dokumentet skal være passordbeskyttet. </w:t>
      </w:r>
    </w:p>
    <w:p w14:paraId="42358807" w14:textId="77777777" w:rsidR="00D93FBE" w:rsidRPr="005C6440" w:rsidRDefault="00000000">
      <w:pPr>
        <w:widowControl w:val="0"/>
        <w:pBdr>
          <w:top w:val="nil"/>
          <w:left w:val="nil"/>
          <w:bottom w:val="nil"/>
          <w:right w:val="nil"/>
          <w:between w:val="nil"/>
        </w:pBdr>
        <w:spacing w:before="339" w:line="256" w:lineRule="auto"/>
        <w:ind w:left="14" w:right="249" w:hanging="10"/>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Dokumentet kan åpnes av den til enhver tid sittende Generalsekretær i Landsstyret i starten av styreperioden for å sikre at ingen stiller til verv i ELSA Norway i strid med pålagte sanksjoner. </w:t>
      </w:r>
    </w:p>
    <w:p w14:paraId="1AB045D8" w14:textId="77777777" w:rsidR="00D93FBE" w:rsidRPr="005C6440" w:rsidRDefault="00000000">
      <w:pPr>
        <w:widowControl w:val="0"/>
        <w:pBdr>
          <w:top w:val="nil"/>
          <w:left w:val="nil"/>
          <w:bottom w:val="nil"/>
          <w:right w:val="nil"/>
          <w:between w:val="nil"/>
        </w:pBdr>
        <w:spacing w:before="340" w:line="240" w:lineRule="auto"/>
        <w:ind w:left="4"/>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t xml:space="preserve">Dokumentet kan også åpnes hvis; </w:t>
      </w:r>
    </w:p>
    <w:p w14:paraId="77742603" w14:textId="77777777" w:rsidR="00D93FBE" w:rsidRPr="005C6440" w:rsidRDefault="00000000">
      <w:pPr>
        <w:widowControl w:val="0"/>
        <w:pBdr>
          <w:top w:val="nil"/>
          <w:left w:val="nil"/>
          <w:bottom w:val="nil"/>
          <w:right w:val="nil"/>
          <w:between w:val="nil"/>
        </w:pBdr>
        <w:spacing w:before="43" w:line="262" w:lineRule="auto"/>
        <w:ind w:left="448" w:right="126"/>
        <w:jc w:val="center"/>
        <w:rPr>
          <w:rFonts w:ascii="Garamond" w:eastAsia="Garamond" w:hAnsi="Garamond" w:cs="Garamond"/>
          <w:color w:val="000000"/>
          <w:sz w:val="24"/>
          <w:szCs w:val="24"/>
          <w:lang w:val="nb-NO"/>
        </w:rPr>
      </w:pPr>
      <w:r w:rsidRPr="005C6440">
        <w:rPr>
          <w:rFonts w:ascii="Garamond" w:eastAsia="Garamond" w:hAnsi="Garamond" w:cs="Garamond"/>
          <w:color w:val="000000"/>
          <w:sz w:val="24"/>
          <w:szCs w:val="24"/>
          <w:lang w:val="nb-NO"/>
        </w:rPr>
        <w:lastRenderedPageBreak/>
        <w:t xml:space="preserve">a) det </w:t>
      </w:r>
      <w:proofErr w:type="gramStart"/>
      <w:r w:rsidRPr="005C6440">
        <w:rPr>
          <w:rFonts w:ascii="Garamond" w:eastAsia="Garamond" w:hAnsi="Garamond" w:cs="Garamond"/>
          <w:color w:val="000000"/>
          <w:sz w:val="24"/>
          <w:szCs w:val="24"/>
          <w:lang w:val="nb-NO"/>
        </w:rPr>
        <w:t>fremkommer</w:t>
      </w:r>
      <w:proofErr w:type="gramEnd"/>
      <w:r w:rsidRPr="005C6440">
        <w:rPr>
          <w:rFonts w:ascii="Garamond" w:eastAsia="Garamond" w:hAnsi="Garamond" w:cs="Garamond"/>
          <w:color w:val="000000"/>
          <w:sz w:val="24"/>
          <w:szCs w:val="24"/>
          <w:lang w:val="nb-NO"/>
        </w:rPr>
        <w:t xml:space="preserve"> nye opplysninger fra en som ikke er part i saken, og ikke har kjennskap til saksnummer, for å sjekke om det gir grunnlag for oppheving eller endring av vedtak b) det er tvil om hvorvidt medlemmer av ELSA Norway overholder pålagte sanksjoner </w:t>
      </w:r>
    </w:p>
    <w:p w14:paraId="3DE34A49" w14:textId="77777777" w:rsidR="00D93FBE" w:rsidRDefault="00000000">
      <w:pPr>
        <w:widowControl w:val="0"/>
        <w:pBdr>
          <w:top w:val="nil"/>
          <w:left w:val="nil"/>
          <w:bottom w:val="nil"/>
          <w:right w:val="nil"/>
          <w:between w:val="nil"/>
        </w:pBdr>
        <w:spacing w:before="1228" w:line="240" w:lineRule="auto"/>
        <w:jc w:val="center"/>
        <w:rPr>
          <w:rFonts w:ascii="Garamond" w:eastAsia="Garamond" w:hAnsi="Garamond" w:cs="Garamond"/>
          <w:b/>
          <w:color w:val="000000"/>
          <w:sz w:val="28"/>
          <w:szCs w:val="28"/>
        </w:rPr>
      </w:pPr>
      <w:proofErr w:type="spellStart"/>
      <w:r>
        <w:rPr>
          <w:rFonts w:ascii="Garamond" w:eastAsia="Garamond" w:hAnsi="Garamond" w:cs="Garamond"/>
          <w:b/>
          <w:color w:val="000000"/>
          <w:sz w:val="28"/>
          <w:szCs w:val="28"/>
        </w:rPr>
        <w:t>Autentisert</w:t>
      </w:r>
      <w:proofErr w:type="spellEnd"/>
      <w:r>
        <w:rPr>
          <w:rFonts w:ascii="Garamond" w:eastAsia="Garamond" w:hAnsi="Garamond" w:cs="Garamond"/>
          <w:b/>
          <w:color w:val="000000"/>
          <w:sz w:val="28"/>
          <w:szCs w:val="28"/>
        </w:rPr>
        <w:t xml:space="preserve"> av </w:t>
      </w:r>
    </w:p>
    <w:p w14:paraId="53A59C79" w14:textId="77777777" w:rsidR="00D93FBE" w:rsidRDefault="00000000">
      <w:pPr>
        <w:widowControl w:val="0"/>
        <w:pBdr>
          <w:top w:val="nil"/>
          <w:left w:val="nil"/>
          <w:bottom w:val="nil"/>
          <w:right w:val="nil"/>
          <w:between w:val="nil"/>
        </w:pBdr>
        <w:spacing w:before="514" w:line="240" w:lineRule="auto"/>
        <w:jc w:val="center"/>
        <w:rPr>
          <w:rFonts w:ascii="Garamond" w:eastAsia="Garamond" w:hAnsi="Garamond" w:cs="Garamond"/>
          <w:b/>
          <w:color w:val="000000"/>
          <w:sz w:val="28"/>
          <w:szCs w:val="28"/>
        </w:rPr>
      </w:pPr>
      <w:r>
        <w:rPr>
          <w:rFonts w:ascii="Garamond" w:eastAsia="Garamond" w:hAnsi="Garamond" w:cs="Garamond"/>
          <w:b/>
          <w:noProof/>
          <w:color w:val="000000"/>
          <w:sz w:val="28"/>
          <w:szCs w:val="28"/>
        </w:rPr>
        <w:drawing>
          <wp:inline distT="19050" distB="19050" distL="19050" distR="19050" wp14:anchorId="17BC8142" wp14:editId="35B77D25">
            <wp:extent cx="1397917" cy="4381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1397917" cy="438150"/>
                    </a:xfrm>
                    <a:prstGeom prst="rect">
                      <a:avLst/>
                    </a:prstGeom>
                    <a:ln/>
                  </pic:spPr>
                </pic:pic>
              </a:graphicData>
            </a:graphic>
          </wp:inline>
        </w:drawing>
      </w:r>
    </w:p>
    <w:p w14:paraId="1370B284" w14:textId="77777777" w:rsidR="00D93FBE" w:rsidRDefault="00000000">
      <w:pPr>
        <w:widowControl w:val="0"/>
        <w:pBdr>
          <w:top w:val="nil"/>
          <w:left w:val="nil"/>
          <w:bottom w:val="nil"/>
          <w:right w:val="nil"/>
          <w:between w:val="nil"/>
        </w:pBdr>
        <w:spacing w:before="110" w:line="240" w:lineRule="auto"/>
        <w:jc w:val="center"/>
        <w:rPr>
          <w:rFonts w:ascii="Garamond" w:eastAsia="Garamond" w:hAnsi="Garamond" w:cs="Garamond"/>
          <w:b/>
          <w:color w:val="000000"/>
          <w:sz w:val="28"/>
          <w:szCs w:val="28"/>
        </w:rPr>
      </w:pPr>
      <w:r>
        <w:rPr>
          <w:rFonts w:ascii="Garamond" w:eastAsia="Garamond" w:hAnsi="Garamond" w:cs="Garamond"/>
          <w:b/>
          <w:color w:val="000000"/>
          <w:sz w:val="28"/>
          <w:szCs w:val="28"/>
        </w:rPr>
        <w:t xml:space="preserve">Elisabeth Rapp </w:t>
      </w:r>
    </w:p>
    <w:p w14:paraId="657D1C49" w14:textId="77777777" w:rsidR="00D93FBE" w:rsidRDefault="00000000">
      <w:pPr>
        <w:widowControl w:val="0"/>
        <w:pBdr>
          <w:top w:val="nil"/>
          <w:left w:val="nil"/>
          <w:bottom w:val="nil"/>
          <w:right w:val="nil"/>
          <w:between w:val="nil"/>
        </w:pBdr>
        <w:spacing w:before="329" w:line="240" w:lineRule="auto"/>
        <w:jc w:val="center"/>
        <w:rPr>
          <w:rFonts w:ascii="Garamond" w:eastAsia="Garamond" w:hAnsi="Garamond" w:cs="Garamond"/>
          <w:color w:val="000000"/>
          <w:sz w:val="28"/>
          <w:szCs w:val="28"/>
        </w:rPr>
      </w:pPr>
      <w:r>
        <w:rPr>
          <w:rFonts w:ascii="Garamond" w:eastAsia="Garamond" w:hAnsi="Garamond" w:cs="Garamond"/>
          <w:color w:val="000000"/>
          <w:sz w:val="28"/>
          <w:szCs w:val="28"/>
        </w:rPr>
        <w:t xml:space="preserve">Secretary General ELSA Norway 2024/2025 </w:t>
      </w:r>
    </w:p>
    <w:p w14:paraId="0BB30E6A" w14:textId="77777777" w:rsidR="00D93FBE" w:rsidRDefault="00000000">
      <w:pPr>
        <w:widowControl w:val="0"/>
        <w:pBdr>
          <w:top w:val="nil"/>
          <w:left w:val="nil"/>
          <w:bottom w:val="nil"/>
          <w:right w:val="nil"/>
          <w:between w:val="nil"/>
        </w:pBdr>
        <w:spacing w:before="318" w:line="240" w:lineRule="auto"/>
        <w:ind w:right="2743"/>
        <w:jc w:val="right"/>
        <w:rPr>
          <w:rFonts w:ascii="Garamond" w:eastAsia="Garamond" w:hAnsi="Garamond" w:cs="Garamond"/>
          <w:color w:val="000000"/>
          <w:sz w:val="28"/>
          <w:szCs w:val="28"/>
        </w:rPr>
      </w:pPr>
      <w:proofErr w:type="spellStart"/>
      <w:r>
        <w:rPr>
          <w:rFonts w:ascii="Garamond" w:eastAsia="Garamond" w:hAnsi="Garamond" w:cs="Garamond"/>
          <w:color w:val="000000"/>
          <w:sz w:val="28"/>
          <w:szCs w:val="28"/>
        </w:rPr>
        <w:t>Landsmøtet</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color w:val="000000"/>
          <w:sz w:val="28"/>
          <w:szCs w:val="28"/>
        </w:rPr>
        <w:t>i</w:t>
      </w:r>
      <w:proofErr w:type="spellEnd"/>
      <w:r>
        <w:rPr>
          <w:rFonts w:ascii="Garamond" w:eastAsia="Garamond" w:hAnsi="Garamond" w:cs="Garamond"/>
          <w:color w:val="000000"/>
          <w:sz w:val="28"/>
          <w:szCs w:val="28"/>
        </w:rPr>
        <w:t xml:space="preserve"> Oslo, </w:t>
      </w:r>
      <w:proofErr w:type="spellStart"/>
      <w:r>
        <w:rPr>
          <w:rFonts w:ascii="Garamond" w:eastAsia="Garamond" w:hAnsi="Garamond" w:cs="Garamond"/>
          <w:color w:val="000000"/>
          <w:sz w:val="28"/>
          <w:szCs w:val="28"/>
        </w:rPr>
        <w:t>vår</w:t>
      </w:r>
      <w:proofErr w:type="spellEnd"/>
      <w:r>
        <w:rPr>
          <w:rFonts w:ascii="Garamond" w:eastAsia="Garamond" w:hAnsi="Garamond" w:cs="Garamond"/>
          <w:color w:val="000000"/>
          <w:sz w:val="28"/>
          <w:szCs w:val="28"/>
        </w:rPr>
        <w:t xml:space="preserve"> 2025 </w:t>
      </w:r>
    </w:p>
    <w:p w14:paraId="6F3CAF94" w14:textId="77777777" w:rsidR="00D93FBE" w:rsidRDefault="00000000">
      <w:pPr>
        <w:widowControl w:val="0"/>
        <w:pBdr>
          <w:top w:val="nil"/>
          <w:left w:val="nil"/>
          <w:bottom w:val="nil"/>
          <w:right w:val="nil"/>
          <w:between w:val="nil"/>
        </w:pBdr>
        <w:spacing w:before="5265" w:line="240" w:lineRule="auto"/>
        <w:ind w:right="6"/>
        <w:jc w:val="right"/>
        <w:rPr>
          <w:rFonts w:ascii="Garamond" w:eastAsia="Garamond" w:hAnsi="Garamond" w:cs="Garamond"/>
          <w:color w:val="000000"/>
        </w:rPr>
      </w:pPr>
      <w:r>
        <w:rPr>
          <w:rFonts w:ascii="Garamond" w:eastAsia="Garamond" w:hAnsi="Garamond" w:cs="Garamond"/>
          <w:color w:val="000000"/>
        </w:rPr>
        <w:t>6</w:t>
      </w:r>
    </w:p>
    <w:sectPr w:rsidR="00D93FBE">
      <w:type w:val="continuous"/>
      <w:pgSz w:w="11920" w:h="16840"/>
      <w:pgMar w:top="675" w:right="1444" w:bottom="478" w:left="1436" w:header="0" w:footer="720" w:gutter="0"/>
      <w:cols w:space="720" w:equalWidth="0">
        <w:col w:w="9038"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5AFE99F9-1D5B-674D-A33D-55BD6458ECE0}"/>
    <w:embedBold r:id="rId2" w:fontKey="{8BC9B7AB-1BF0-1946-A205-59F40317E1C4}"/>
  </w:font>
  <w:font w:name="Times New Roman">
    <w:panose1 w:val="02020603050405020304"/>
    <w:charset w:val="00"/>
    <w:family w:val="roman"/>
    <w:pitch w:val="variable"/>
    <w:sig w:usb0="E0002EFF" w:usb1="C000785B" w:usb2="00000009" w:usb3="00000000" w:csb0="000001FF" w:csb1="00000000"/>
    <w:embedRegular r:id="rId3" w:fontKey="{DF832366-3CA8-894D-BB63-B9E55919040C}"/>
  </w:font>
  <w:font w:name="Georgia">
    <w:panose1 w:val="02040502050405020303"/>
    <w:charset w:val="00"/>
    <w:family w:val="roman"/>
    <w:pitch w:val="variable"/>
    <w:sig w:usb0="00000287" w:usb1="00000000" w:usb2="00000000" w:usb3="00000000" w:csb0="0000009F" w:csb1="00000000"/>
    <w:embedRegular r:id="rId4" w:fontKey="{E902D62F-A4DB-574B-A8BF-542FC8866F33}"/>
    <w:embedItalic r:id="rId5" w:fontKey="{D9B33F91-9ECE-6E4A-A718-B3CC639AECC3}"/>
  </w:font>
  <w:font w:name="Garamond">
    <w:panose1 w:val="02020404030301010803"/>
    <w:charset w:val="00"/>
    <w:family w:val="roman"/>
    <w:pitch w:val="variable"/>
    <w:sig w:usb0="00000287" w:usb1="00000002" w:usb2="00000000" w:usb3="00000000" w:csb0="0000009F" w:csb1="00000000"/>
    <w:embedRegular r:id="rId6" w:fontKey="{90CACF07-6BE2-8345-9691-147FE44B4766}"/>
    <w:embedBold r:id="rId7" w:fontKey="{B810AA29-EC04-7048-93B4-765D7B215431}"/>
  </w:font>
  <w:font w:name="Lato">
    <w:panose1 w:val="020F0502020204030203"/>
    <w:charset w:val="00"/>
    <w:family w:val="swiss"/>
    <w:pitch w:val="variable"/>
    <w:sig w:usb0="E10002FF" w:usb1="5000ECFF" w:usb2="00000021" w:usb3="00000000" w:csb0="0000019F" w:csb1="00000000"/>
    <w:embedRegular r:id="rId8" w:fontKey="{D238A792-1ECC-654A-A911-1469DC429CE7}"/>
    <w:embedBold r:id="rId9" w:fontKey="{4849D636-FEF4-0B47-BA3B-AAD16E15DB26}"/>
  </w:font>
  <w:font w:name="Calibri">
    <w:panose1 w:val="020F0502020204030204"/>
    <w:charset w:val="00"/>
    <w:family w:val="swiss"/>
    <w:pitch w:val="variable"/>
    <w:sig w:usb0="E4002EFF" w:usb1="C200247B" w:usb2="00000009" w:usb3="00000000" w:csb0="000001FF" w:csb1="00000000"/>
    <w:embedRegular r:id="rId10" w:fontKey="{1B532731-295C-924C-BEC1-1A633E652FED}"/>
  </w:font>
  <w:font w:name="Cambria">
    <w:panose1 w:val="02040503050406030204"/>
    <w:charset w:val="00"/>
    <w:family w:val="roman"/>
    <w:pitch w:val="variable"/>
    <w:sig w:usb0="E00006FF" w:usb1="420024FF" w:usb2="02000000" w:usb3="00000000" w:csb0="0000019F" w:csb1="00000000"/>
    <w:embedRegular r:id="rId11" w:fontKey="{5C2166DA-7187-EC4D-999C-CE38DF430ED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FBE"/>
    <w:rsid w:val="004741EF"/>
    <w:rsid w:val="005C6440"/>
    <w:rsid w:val="00D93F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456A434"/>
  <w15:docId w15:val="{D7EA9B12-4F92-5E44-A693-366320B91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1735</Words>
  <Characters>9890</Characters>
  <Application>Microsoft Office Word</Application>
  <DocSecurity>0</DocSecurity>
  <Lines>82</Lines>
  <Paragraphs>23</Paragraphs>
  <ScaleCrop>false</ScaleCrop>
  <Company/>
  <LinksUpToDate>false</LinksUpToDate>
  <CharactersWithSpaces>11602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Julia Constanze Oftedahl Knoth</cp:lastModifiedBy>
  <cp:revision>2</cp:revision>
  <dcterms:created xsi:type="dcterms:W3CDTF">2025-09-19T15:53:00Z</dcterms:created>
  <dcterms:modified xsi:type="dcterms:W3CDTF">2025-09-19T15:53:00Z</dcterms:modified>
</cp:coreProperties>
</file>